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6" w:type="dxa"/>
        <w:jc w:val="center"/>
        <w:tblLook w:val="01E0"/>
      </w:tblPr>
      <w:tblGrid>
        <w:gridCol w:w="3545"/>
        <w:gridCol w:w="1846"/>
        <w:gridCol w:w="4675"/>
      </w:tblGrid>
      <w:tr w:rsidR="00524095" w:rsidRPr="00913EEE" w:rsidTr="0018151D">
        <w:trPr>
          <w:trHeight w:val="1178"/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524095" w:rsidRPr="00913EEE" w:rsidRDefault="00190129" w:rsidP="00E518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b/>
                <w:bCs/>
                <w:noProof/>
              </w:rPr>
              <w:drawing>
                <wp:inline distT="0" distB="0" distL="0" distR="0">
                  <wp:extent cx="685800" cy="51816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18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24095" w:rsidRPr="00913EEE">
              <w:rPr>
                <w:rFonts w:ascii="Tahoma" w:hAnsi="Tahoma" w:cs="Tahoma"/>
                <w:szCs w:val="22"/>
              </w:rPr>
              <w:t xml:space="preserve"> </w:t>
            </w:r>
          </w:p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Cs w:val="22"/>
              </w:rPr>
            </w:pPr>
            <w:r w:rsidRPr="00913EEE">
              <w:rPr>
                <w:rFonts w:ascii="Tahoma" w:hAnsi="Tahoma" w:cs="Tahoma"/>
                <w:szCs w:val="22"/>
              </w:rPr>
              <w:t>ΕΛΛΗΝΙΚΗ ΔΗΜΟΚΡΑΤΙΑ</w:t>
            </w:r>
          </w:p>
        </w:tc>
        <w:tc>
          <w:tcPr>
            <w:tcW w:w="1846" w:type="dxa"/>
            <w:shd w:val="clear" w:color="auto" w:fill="auto"/>
          </w:tcPr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ahoma" w:hAnsi="Tahoma" w:cs="Tahoma"/>
                <w:lang w:val="en-US"/>
              </w:rPr>
            </w:pPr>
          </w:p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ahoma" w:hAnsi="Tahoma" w:cs="Tahoma"/>
              </w:rPr>
            </w:pPr>
          </w:p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ahoma" w:hAnsi="Tahoma" w:cs="Tahoma"/>
              </w:rPr>
            </w:pPr>
            <w:r w:rsidRPr="00913EEE">
              <w:rPr>
                <w:rFonts w:ascii="Tahoma" w:hAnsi="Tahoma" w:cs="Tahoma"/>
              </w:rPr>
              <w:t>ΕΡΓΟ :</w:t>
            </w:r>
          </w:p>
        </w:tc>
        <w:tc>
          <w:tcPr>
            <w:tcW w:w="4675" w:type="dxa"/>
            <w:shd w:val="clear" w:color="auto" w:fill="auto"/>
          </w:tcPr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</w:rPr>
            </w:pPr>
          </w:p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</w:rPr>
            </w:pPr>
          </w:p>
          <w:p w:rsidR="00524095" w:rsidRPr="00913EEE" w:rsidRDefault="00E709CE" w:rsidP="00E518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ΒΕΛΤΙΩΣΗ ΑΝΑΚΑΤΑΣΚΕΥΗ ΠΕΖΟΔΡΟΜΙΩΝ ΣΤΗ Δ.Κ. ΛΑΜΙΑΣ</w:t>
            </w:r>
          </w:p>
        </w:tc>
      </w:tr>
      <w:tr w:rsidR="00524095" w:rsidRPr="00913EEE" w:rsidTr="0018151D">
        <w:trPr>
          <w:trHeight w:val="236"/>
          <w:jc w:val="center"/>
        </w:trPr>
        <w:tc>
          <w:tcPr>
            <w:tcW w:w="3545" w:type="dxa"/>
            <w:shd w:val="clear" w:color="auto" w:fill="auto"/>
          </w:tcPr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Cs w:val="22"/>
              </w:rPr>
            </w:pPr>
            <w:r w:rsidRPr="00913EEE">
              <w:rPr>
                <w:rFonts w:ascii="Tahoma" w:hAnsi="Tahoma" w:cs="Tahoma"/>
                <w:szCs w:val="22"/>
              </w:rPr>
              <w:t xml:space="preserve">ΝΟΜΟΣ </w:t>
            </w:r>
            <w:r w:rsidR="00E709CE">
              <w:rPr>
                <w:rFonts w:ascii="Tahoma" w:hAnsi="Tahoma" w:cs="Tahoma"/>
                <w:szCs w:val="22"/>
              </w:rPr>
              <w:t>ΦΘΙΩΤΙΔΑΣ</w:t>
            </w:r>
          </w:p>
        </w:tc>
        <w:tc>
          <w:tcPr>
            <w:tcW w:w="1846" w:type="dxa"/>
            <w:shd w:val="clear" w:color="auto" w:fill="auto"/>
          </w:tcPr>
          <w:p w:rsidR="00524095" w:rsidRPr="00913EEE" w:rsidRDefault="00524095" w:rsidP="00E518DE">
            <w:pPr>
              <w:jc w:val="right"/>
              <w:rPr>
                <w:rFonts w:ascii="Tahoma" w:hAnsi="Tahoma" w:cs="Tahoma"/>
              </w:rPr>
            </w:pPr>
            <w:r w:rsidRPr="00913EEE">
              <w:rPr>
                <w:rFonts w:ascii="Tahoma" w:hAnsi="Tahoma" w:cs="Tahoma"/>
              </w:rPr>
              <w:t>ΠΡΟΫΠ.:</w:t>
            </w:r>
          </w:p>
        </w:tc>
        <w:tc>
          <w:tcPr>
            <w:tcW w:w="4675" w:type="dxa"/>
            <w:shd w:val="clear" w:color="auto" w:fill="auto"/>
          </w:tcPr>
          <w:p w:rsidR="00524095" w:rsidRPr="00EC15C4" w:rsidRDefault="00E709CE" w:rsidP="006944D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522.000,00</w:t>
            </w:r>
            <w:r w:rsidR="00524095" w:rsidRPr="00913EEE">
              <w:rPr>
                <w:rFonts w:ascii="Tahoma" w:hAnsi="Tahoma" w:cs="Tahoma"/>
              </w:rPr>
              <w:t xml:space="preserve"> €</w:t>
            </w:r>
            <w:r w:rsidR="00EC15C4">
              <w:rPr>
                <w:rFonts w:ascii="Tahoma" w:hAnsi="Tahoma" w:cs="Tahoma"/>
                <w:lang w:val="en-US"/>
              </w:rPr>
              <w:t xml:space="preserve"> (</w:t>
            </w:r>
            <w:r>
              <w:rPr>
                <w:rFonts w:ascii="Tahoma" w:hAnsi="Tahoma" w:cs="Tahoma"/>
              </w:rPr>
              <w:t>με</w:t>
            </w:r>
            <w:r w:rsidR="00EC15C4">
              <w:rPr>
                <w:rFonts w:ascii="Tahoma" w:hAnsi="Tahoma" w:cs="Tahoma"/>
              </w:rPr>
              <w:t xml:space="preserve"> ΦΠΑ)</w:t>
            </w:r>
          </w:p>
        </w:tc>
      </w:tr>
      <w:tr w:rsidR="00524095" w:rsidRPr="00913EEE" w:rsidTr="0018151D">
        <w:trPr>
          <w:trHeight w:val="222"/>
          <w:jc w:val="center"/>
        </w:trPr>
        <w:tc>
          <w:tcPr>
            <w:tcW w:w="3545" w:type="dxa"/>
            <w:shd w:val="clear" w:color="auto" w:fill="auto"/>
          </w:tcPr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Cs w:val="22"/>
              </w:rPr>
            </w:pPr>
            <w:r w:rsidRPr="00913EEE">
              <w:rPr>
                <w:rFonts w:ascii="Tahoma" w:hAnsi="Tahoma" w:cs="Tahoma"/>
                <w:szCs w:val="22"/>
              </w:rPr>
              <w:t xml:space="preserve">ΔΗΜΟΣ </w:t>
            </w:r>
            <w:r w:rsidR="00E709CE">
              <w:rPr>
                <w:rFonts w:ascii="Tahoma" w:hAnsi="Tahoma" w:cs="Tahoma"/>
                <w:szCs w:val="22"/>
              </w:rPr>
              <w:t>ΛΑΜΙΕΩΝ</w:t>
            </w:r>
          </w:p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Cs w:val="22"/>
              </w:rPr>
            </w:pPr>
          </w:p>
        </w:tc>
        <w:tc>
          <w:tcPr>
            <w:tcW w:w="1846" w:type="dxa"/>
            <w:shd w:val="clear" w:color="auto" w:fill="auto"/>
          </w:tcPr>
          <w:p w:rsidR="00524095" w:rsidRPr="00913EEE" w:rsidRDefault="0038037A" w:rsidP="00E518DE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ΕΠΙΒΛΕΠΩΝ</w:t>
            </w:r>
            <w:r w:rsidR="00524095" w:rsidRPr="00913EEE">
              <w:rPr>
                <w:rFonts w:ascii="Tahoma" w:hAnsi="Tahoma" w:cs="Tahoma"/>
              </w:rPr>
              <w:t>:</w:t>
            </w:r>
          </w:p>
        </w:tc>
        <w:tc>
          <w:tcPr>
            <w:tcW w:w="4675" w:type="dxa"/>
            <w:shd w:val="clear" w:color="auto" w:fill="auto"/>
          </w:tcPr>
          <w:p w:rsidR="00524095" w:rsidRPr="00913EEE" w:rsidRDefault="00FF23E1" w:rsidP="00E518D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ΛΕΤΣΟΣ ΓΕΩΡΓΙΟΣ</w:t>
            </w:r>
          </w:p>
        </w:tc>
      </w:tr>
      <w:tr w:rsidR="00524095" w:rsidRPr="00913EEE" w:rsidTr="0018151D">
        <w:trPr>
          <w:trHeight w:val="236"/>
          <w:jc w:val="center"/>
        </w:trPr>
        <w:tc>
          <w:tcPr>
            <w:tcW w:w="3545" w:type="dxa"/>
            <w:shd w:val="clear" w:color="auto" w:fill="auto"/>
          </w:tcPr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Cs w:val="22"/>
                <w:u w:val="single"/>
              </w:rPr>
            </w:pPr>
            <w:r w:rsidRPr="00913EEE">
              <w:rPr>
                <w:rFonts w:ascii="Tahoma" w:hAnsi="Tahoma" w:cs="Tahoma"/>
                <w:szCs w:val="22"/>
                <w:u w:val="single"/>
              </w:rPr>
              <w:t xml:space="preserve">ΔΙΕΥΘΥΝΣΗ </w:t>
            </w:r>
            <w:r w:rsidR="00E709CE">
              <w:rPr>
                <w:rFonts w:ascii="Tahoma" w:hAnsi="Tahoma" w:cs="Tahoma"/>
                <w:szCs w:val="22"/>
                <w:u w:val="single"/>
              </w:rPr>
              <w:t xml:space="preserve">ΥΠΟΔΟΜΩΝ &amp; </w:t>
            </w:r>
            <w:r w:rsidRPr="00913EEE">
              <w:rPr>
                <w:rFonts w:ascii="Tahoma" w:hAnsi="Tahoma" w:cs="Tahoma"/>
                <w:szCs w:val="22"/>
                <w:u w:val="single"/>
              </w:rPr>
              <w:t xml:space="preserve">ΤΕΧΝΙΚΩΝ </w:t>
            </w:r>
            <w:r w:rsidR="00E709CE">
              <w:rPr>
                <w:rFonts w:ascii="Tahoma" w:hAnsi="Tahoma" w:cs="Tahoma"/>
                <w:szCs w:val="22"/>
                <w:u w:val="single"/>
              </w:rPr>
              <w:t>ΕΡΓΩΝ</w:t>
            </w:r>
          </w:p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Cs w:val="22"/>
              </w:rPr>
            </w:pPr>
          </w:p>
        </w:tc>
        <w:tc>
          <w:tcPr>
            <w:tcW w:w="1846" w:type="dxa"/>
            <w:shd w:val="clear" w:color="auto" w:fill="auto"/>
          </w:tcPr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ahoma" w:hAnsi="Tahoma" w:cs="Tahoma"/>
              </w:rPr>
            </w:pPr>
            <w:r w:rsidRPr="00913EEE">
              <w:rPr>
                <w:rFonts w:ascii="Tahoma" w:hAnsi="Tahoma" w:cs="Tahoma"/>
              </w:rPr>
              <w:t>ΑΝΑΔΟΧΟΣ :</w:t>
            </w:r>
          </w:p>
        </w:tc>
        <w:tc>
          <w:tcPr>
            <w:tcW w:w="4675" w:type="dxa"/>
            <w:shd w:val="clear" w:color="auto" w:fill="auto"/>
          </w:tcPr>
          <w:p w:rsidR="00524095" w:rsidRPr="00913EEE" w:rsidRDefault="00524095" w:rsidP="00E518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</w:rPr>
            </w:pPr>
            <w:r w:rsidRPr="00913EEE">
              <w:rPr>
                <w:rFonts w:ascii="Tahoma" w:hAnsi="Tahoma" w:cs="Tahoma"/>
              </w:rPr>
              <w:t>ΜΑΡΔΑΣ Β.-ΣΥΝΟΔΙΝΟΣ Ν.-ΚΑΤΟΣΤΑΡΑΣ Η.  Ο.Ε.</w:t>
            </w:r>
          </w:p>
          <w:p w:rsidR="00771814" w:rsidRPr="00913EEE" w:rsidRDefault="00771814" w:rsidP="00E518D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913EEE">
              <w:rPr>
                <w:rFonts w:ascii="Tahoma" w:hAnsi="Tahoma" w:cs="Tahoma"/>
                <w:sz w:val="16"/>
                <w:szCs w:val="16"/>
              </w:rPr>
              <w:t>[</w:t>
            </w:r>
            <w:r w:rsidRPr="00913EEE">
              <w:rPr>
                <w:rFonts w:ascii="Tahoma" w:hAnsi="Tahoma" w:cs="Tahoma"/>
                <w:sz w:val="16"/>
                <w:szCs w:val="16"/>
                <w:lang w:val="en-US"/>
              </w:rPr>
              <w:t>MSKAT CIVIL WORKS ]</w:t>
            </w:r>
          </w:p>
        </w:tc>
      </w:tr>
    </w:tbl>
    <w:p w:rsidR="00BC10C8" w:rsidRPr="00362A28" w:rsidRDefault="00BC10C8" w:rsidP="00362A28">
      <w:pPr>
        <w:pStyle w:val="a3"/>
        <w:spacing w:before="600" w:line="300" w:lineRule="exact"/>
        <w:outlineLvl w:val="0"/>
        <w:rPr>
          <w:rFonts w:ascii="Tahoma" w:hAnsi="Tahoma" w:cs="Tahoma"/>
          <w:sz w:val="22"/>
          <w:szCs w:val="22"/>
          <w:u w:val="single"/>
        </w:rPr>
      </w:pPr>
      <w:r w:rsidRPr="00362A28">
        <w:rPr>
          <w:rFonts w:ascii="Tahoma" w:hAnsi="Tahoma" w:cs="Tahoma"/>
          <w:sz w:val="22"/>
          <w:szCs w:val="22"/>
          <w:u w:val="single"/>
        </w:rPr>
        <w:t>ΑΙΤΙΟΛΟΓΙΚΗ ΕΚΘΕΣΗ</w:t>
      </w:r>
    </w:p>
    <w:p w:rsidR="00BC10C8" w:rsidRPr="00362A28" w:rsidRDefault="00123012" w:rsidP="00362A28">
      <w:pPr>
        <w:pStyle w:val="a3"/>
        <w:spacing w:after="600" w:line="300" w:lineRule="exact"/>
        <w:outlineLvl w:val="0"/>
        <w:rPr>
          <w:rFonts w:ascii="Tahoma" w:hAnsi="Tahoma" w:cs="Tahoma"/>
          <w:b w:val="0"/>
          <w:sz w:val="22"/>
          <w:szCs w:val="22"/>
        </w:rPr>
      </w:pPr>
      <w:r>
        <w:rPr>
          <w:rFonts w:ascii="Verdana" w:hAnsi="Verdana" w:cs="Arial"/>
          <w:bCs/>
          <w:sz w:val="20"/>
          <w:lang w:val="el-GR"/>
        </w:rPr>
        <w:t xml:space="preserve">(Συνοδεύει τον </w:t>
      </w:r>
      <w:r w:rsidR="00BE7EC2">
        <w:rPr>
          <w:rFonts w:ascii="Verdana" w:hAnsi="Verdana" w:cs="Arial"/>
          <w:bCs/>
          <w:sz w:val="20"/>
          <w:lang w:val="el-GR"/>
        </w:rPr>
        <w:t>2</w:t>
      </w:r>
      <w:r w:rsidRPr="00E85965">
        <w:rPr>
          <w:rFonts w:ascii="Verdana" w:hAnsi="Verdana" w:cs="Arial"/>
          <w:bCs/>
          <w:sz w:val="20"/>
          <w:vertAlign w:val="superscript"/>
          <w:lang w:val="el-GR"/>
        </w:rPr>
        <w:t>ο</w:t>
      </w:r>
      <w:r>
        <w:rPr>
          <w:rFonts w:ascii="Verdana" w:hAnsi="Verdana" w:cs="Arial"/>
          <w:bCs/>
          <w:sz w:val="20"/>
          <w:lang w:val="el-GR"/>
        </w:rPr>
        <w:t xml:space="preserve"> </w:t>
      </w:r>
      <w:r w:rsidRPr="006D2C6C">
        <w:rPr>
          <w:rFonts w:ascii="Verdana" w:hAnsi="Verdana" w:cs="Arial"/>
          <w:bCs/>
          <w:sz w:val="20"/>
        </w:rPr>
        <w:t>Ανακεφαλαιωτικ</w:t>
      </w:r>
      <w:r w:rsidR="00FF23E1">
        <w:rPr>
          <w:rFonts w:ascii="Verdana" w:hAnsi="Verdana" w:cs="Arial"/>
          <w:bCs/>
          <w:sz w:val="20"/>
          <w:lang w:val="el-GR"/>
        </w:rPr>
        <w:t>ό</w:t>
      </w:r>
      <w:r w:rsidRPr="006D2C6C">
        <w:rPr>
          <w:rFonts w:ascii="Verdana" w:hAnsi="Verdana" w:cs="Arial"/>
          <w:bCs/>
          <w:sz w:val="20"/>
        </w:rPr>
        <w:t xml:space="preserve"> Πίνακα Εργασιών</w:t>
      </w:r>
      <w:r w:rsidRPr="006D2C6C">
        <w:rPr>
          <w:rFonts w:ascii="Verdana" w:hAnsi="Verdana" w:cs="Arial"/>
          <w:sz w:val="20"/>
        </w:rPr>
        <w:t xml:space="preserve"> </w:t>
      </w:r>
      <w:r>
        <w:rPr>
          <w:rFonts w:ascii="Verdana" w:hAnsi="Verdana" w:cs="Arial"/>
          <w:sz w:val="20"/>
          <w:lang w:val="el-GR"/>
        </w:rPr>
        <w:t>του</w:t>
      </w:r>
      <w:r w:rsidRPr="006D2C6C">
        <w:rPr>
          <w:rFonts w:ascii="Verdana" w:hAnsi="Verdana" w:cs="Arial"/>
          <w:iCs/>
          <w:sz w:val="20"/>
        </w:rPr>
        <w:t xml:space="preserve"> </w:t>
      </w:r>
      <w:r w:rsidR="002C7DC9" w:rsidRPr="006D2C6C">
        <w:rPr>
          <w:rFonts w:ascii="Verdana" w:hAnsi="Verdana" w:cs="Arial"/>
          <w:iCs/>
          <w:sz w:val="20"/>
        </w:rPr>
        <w:t>έργ</w:t>
      </w:r>
      <w:r w:rsidR="002C7DC9">
        <w:rPr>
          <w:rFonts w:ascii="Verdana" w:hAnsi="Verdana" w:cs="Arial"/>
          <w:iCs/>
          <w:sz w:val="20"/>
          <w:lang w:val="el-GR"/>
        </w:rPr>
        <w:t>ου</w:t>
      </w:r>
      <w:r w:rsidRPr="006D2C6C">
        <w:rPr>
          <w:rFonts w:ascii="Verdana" w:hAnsi="Verdana" w:cs="Arial"/>
          <w:iCs/>
          <w:sz w:val="20"/>
        </w:rPr>
        <w:t>:</w:t>
      </w:r>
      <w:r>
        <w:rPr>
          <w:rFonts w:ascii="Verdana" w:hAnsi="Verdana" w:cs="Arial"/>
          <w:sz w:val="20"/>
        </w:rPr>
        <w:t xml:space="preserve"> </w:t>
      </w:r>
      <w:r>
        <w:rPr>
          <w:rFonts w:ascii="Verdana" w:hAnsi="Verdana" w:cs="Arial"/>
          <w:sz w:val="20"/>
        </w:rPr>
        <w:br/>
        <w:t>«</w:t>
      </w:r>
      <w:r w:rsidR="00FF23E1">
        <w:rPr>
          <w:rFonts w:ascii="Verdana" w:hAnsi="Verdana" w:cs="Arial"/>
          <w:sz w:val="20"/>
          <w:lang w:val="el-GR"/>
        </w:rPr>
        <w:t>ΒΕΛΤΙΩΣΗ ΑΝΑΚΑΤΑΣΚΕΥΗ ΠΕΖΟΔΡΟΜΙΩΝ ΣΤΗ Δ.Κ. ΛΑΜΙΑΣ</w:t>
      </w:r>
      <w:r>
        <w:rPr>
          <w:rFonts w:ascii="Verdana" w:hAnsi="Verdana" w:cs="Arial"/>
          <w:sz w:val="20"/>
          <w:lang w:val="el-GR"/>
        </w:rPr>
        <w:t>»</w:t>
      </w:r>
      <w:r w:rsidRPr="00362A28">
        <w:rPr>
          <w:rFonts w:ascii="Tahoma" w:hAnsi="Tahoma" w:cs="Tahoma"/>
          <w:b w:val="0"/>
          <w:sz w:val="22"/>
          <w:szCs w:val="22"/>
        </w:rPr>
        <w:t>)</w:t>
      </w:r>
    </w:p>
    <w:p w:rsidR="00393C48" w:rsidRPr="00362A28" w:rsidRDefault="00632577" w:rsidP="00235F65">
      <w:pPr>
        <w:pStyle w:val="20"/>
        <w:tabs>
          <w:tab w:val="left" w:pos="426"/>
        </w:tabs>
        <w:spacing w:after="120" w:line="300" w:lineRule="exact"/>
        <w:ind w:firstLine="0"/>
        <w:rPr>
          <w:rFonts w:ascii="Tahoma" w:hAnsi="Tahoma" w:cs="Tahoma"/>
          <w:b/>
          <w:sz w:val="22"/>
          <w:szCs w:val="22"/>
          <w:u w:val="single"/>
        </w:rPr>
      </w:pPr>
      <w:r w:rsidRPr="00362A28">
        <w:rPr>
          <w:rFonts w:ascii="Tahoma" w:hAnsi="Tahoma" w:cs="Tahoma"/>
          <w:b/>
          <w:sz w:val="22"/>
          <w:szCs w:val="22"/>
          <w:u w:val="single"/>
        </w:rPr>
        <w:t>Α</w:t>
      </w:r>
      <w:r w:rsidR="00BC10C8" w:rsidRPr="00362A28">
        <w:rPr>
          <w:rFonts w:ascii="Tahoma" w:hAnsi="Tahoma" w:cs="Tahoma"/>
          <w:b/>
          <w:sz w:val="22"/>
          <w:szCs w:val="22"/>
          <w:u w:val="single"/>
        </w:rPr>
        <w:t>.</w:t>
      </w:r>
      <w:r w:rsidR="00235F65">
        <w:rPr>
          <w:rFonts w:ascii="Tahoma" w:hAnsi="Tahoma" w:cs="Tahoma"/>
          <w:b/>
          <w:sz w:val="22"/>
          <w:szCs w:val="22"/>
          <w:u w:val="single"/>
        </w:rPr>
        <w:tab/>
      </w:r>
      <w:r w:rsidR="00BC10C8" w:rsidRPr="00362A28">
        <w:rPr>
          <w:rFonts w:ascii="Tahoma" w:hAnsi="Tahoma" w:cs="Tahoma"/>
          <w:b/>
          <w:sz w:val="22"/>
          <w:szCs w:val="22"/>
          <w:u w:val="single"/>
        </w:rPr>
        <w:t>ΣΥΜΒΑΤΙΚΑ ΚΑΙ ΙΣΤΟΡΙΚΑ ΣΤΟΙΧΕΙΑ ΤΟΥ ΕΡΓΟΥ:</w:t>
      </w:r>
    </w:p>
    <w:p w:rsidR="007C50A5" w:rsidRDefault="00235F65" w:rsidP="00235F65">
      <w:pPr>
        <w:numPr>
          <w:ilvl w:val="0"/>
          <w:numId w:val="28"/>
        </w:numPr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Την</w:t>
      </w:r>
      <w:r w:rsidR="005B2E5A" w:rsidRPr="00362A28">
        <w:rPr>
          <w:rFonts w:ascii="Tahoma" w:hAnsi="Tahoma" w:cs="Tahoma"/>
          <w:bCs/>
          <w:sz w:val="22"/>
          <w:szCs w:val="22"/>
        </w:rPr>
        <w:t xml:space="preserve"> υπ΄αριθμ. </w:t>
      </w:r>
      <w:r w:rsidR="00FF23E1">
        <w:rPr>
          <w:rFonts w:ascii="Tahoma" w:hAnsi="Tahoma" w:cs="Tahoma"/>
          <w:bCs/>
          <w:sz w:val="22"/>
          <w:szCs w:val="22"/>
        </w:rPr>
        <w:t>64</w:t>
      </w:r>
      <w:r w:rsidR="005B2E5A" w:rsidRPr="00362A28">
        <w:rPr>
          <w:rFonts w:ascii="Tahoma" w:hAnsi="Tahoma" w:cs="Tahoma"/>
          <w:bCs/>
          <w:sz w:val="22"/>
          <w:szCs w:val="22"/>
        </w:rPr>
        <w:t>/</w:t>
      </w:r>
      <w:r w:rsidR="0038037A">
        <w:rPr>
          <w:rFonts w:ascii="Tahoma" w:hAnsi="Tahoma" w:cs="Tahoma"/>
          <w:bCs/>
          <w:sz w:val="22"/>
          <w:szCs w:val="22"/>
        </w:rPr>
        <w:t>2021</w:t>
      </w:r>
      <w:r w:rsidR="005B2E5A" w:rsidRPr="00362A28">
        <w:rPr>
          <w:rFonts w:ascii="Tahoma" w:hAnsi="Tahoma" w:cs="Tahoma"/>
          <w:bCs/>
          <w:sz w:val="22"/>
          <w:szCs w:val="22"/>
        </w:rPr>
        <w:t xml:space="preserve"> </w:t>
      </w:r>
      <w:r w:rsidR="0038037A">
        <w:rPr>
          <w:rFonts w:ascii="Tahoma" w:hAnsi="Tahoma" w:cs="Tahoma"/>
          <w:bCs/>
          <w:sz w:val="22"/>
          <w:szCs w:val="22"/>
        </w:rPr>
        <w:t xml:space="preserve">Απόφαση Έγκρισης της </w:t>
      </w:r>
      <w:r w:rsidR="005B2E5A" w:rsidRPr="00362A28">
        <w:rPr>
          <w:rFonts w:ascii="Tahoma" w:hAnsi="Tahoma" w:cs="Tahoma"/>
          <w:bCs/>
          <w:sz w:val="22"/>
          <w:szCs w:val="22"/>
        </w:rPr>
        <w:t>Μελέτης του Έργου.</w:t>
      </w:r>
    </w:p>
    <w:p w:rsidR="007C50A5" w:rsidRDefault="007C50A5" w:rsidP="00235F65">
      <w:pPr>
        <w:numPr>
          <w:ilvl w:val="0"/>
          <w:numId w:val="28"/>
        </w:numPr>
        <w:autoSpaceDE w:val="0"/>
        <w:autoSpaceDN w:val="0"/>
        <w:adjustRightInd w:val="0"/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 w:rsidRPr="007C50A5">
        <w:rPr>
          <w:rFonts w:ascii="Tahoma" w:hAnsi="Tahoma" w:cs="Tahoma"/>
          <w:sz w:val="22"/>
          <w:szCs w:val="22"/>
        </w:rPr>
        <w:t>Την ΚΥΑ Π1/2380/18-12-12/ΦΕΚ Β’/3400/20-12-12 και την υπ’ αριθμ. Π1/678/26-3-13 Εγκύκλιο του ΥΠΟΥΡΓΕΙΟΥ ΑΝΑΠΤΥΞΗΣ-ΑΝΤΑΓ/ΤΑΣ, ΥΠΟΔΟΜΩΝ-ΜΕΤΑΦΟΡΩΝ &amp; ΔΙΚΤΥΩΝ, σύμφωνα με την οποία καταχωρήθηκε το πρωτογενές αίτημα με τον ΑΔΑΜ 21REQ008537950 και εγκρίθηκε με τον ΑΔΑΜ 21REQ008575833.</w:t>
      </w:r>
    </w:p>
    <w:p w:rsidR="008B31FA" w:rsidRDefault="007C50A5" w:rsidP="00235F65">
      <w:pPr>
        <w:numPr>
          <w:ilvl w:val="0"/>
          <w:numId w:val="28"/>
        </w:numPr>
        <w:autoSpaceDE w:val="0"/>
        <w:autoSpaceDN w:val="0"/>
        <w:adjustRightInd w:val="0"/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 w:rsidRPr="007C50A5">
        <w:rPr>
          <w:rFonts w:ascii="Tahoma" w:hAnsi="Tahoma" w:cs="Tahoma"/>
          <w:sz w:val="22"/>
          <w:szCs w:val="22"/>
        </w:rPr>
        <w:t>Την υπ’ αριθ. 362/2021 απόφαση της Οικονομικής Επιτροπής Δήμου Λαμιέων για την κατάρτιση</w:t>
      </w:r>
      <w:r>
        <w:rPr>
          <w:rFonts w:ascii="Tahoma" w:hAnsi="Tahoma" w:cs="Tahoma"/>
          <w:sz w:val="22"/>
          <w:szCs w:val="22"/>
        </w:rPr>
        <w:t xml:space="preserve"> </w:t>
      </w:r>
      <w:r w:rsidRPr="007C50A5">
        <w:rPr>
          <w:rFonts w:ascii="Tahoma" w:hAnsi="Tahoma" w:cs="Tahoma"/>
          <w:sz w:val="22"/>
          <w:szCs w:val="22"/>
        </w:rPr>
        <w:t>των όρων διακήρυξης του έργου</w:t>
      </w:r>
      <w:r w:rsidR="007C4F23" w:rsidRPr="007C50A5">
        <w:rPr>
          <w:rFonts w:ascii="Tahoma" w:hAnsi="Tahoma" w:cs="Tahoma"/>
          <w:bCs/>
          <w:sz w:val="22"/>
          <w:szCs w:val="22"/>
        </w:rPr>
        <w:t>.</w:t>
      </w:r>
    </w:p>
    <w:p w:rsidR="008B31FA" w:rsidRDefault="008B31FA" w:rsidP="00235F65">
      <w:pPr>
        <w:numPr>
          <w:ilvl w:val="0"/>
          <w:numId w:val="28"/>
        </w:numPr>
        <w:autoSpaceDE w:val="0"/>
        <w:autoSpaceDN w:val="0"/>
        <w:adjustRightInd w:val="0"/>
        <w:spacing w:after="200" w:line="280" w:lineRule="exact"/>
        <w:ind w:left="425" w:hanging="425"/>
        <w:jc w:val="both"/>
        <w:rPr>
          <w:rFonts w:ascii="Arial" w:hAnsi="Arial" w:cs="Arial"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>Το από 02-07-2021 1</w:t>
      </w:r>
      <w:r w:rsidR="00235F65" w:rsidRPr="00235F65">
        <w:rPr>
          <w:rFonts w:ascii="Arial" w:hAnsi="Arial" w:cs="Arial"/>
          <w:sz w:val="22"/>
          <w:szCs w:val="22"/>
          <w:vertAlign w:val="superscript"/>
        </w:rPr>
        <w:t>ο</w:t>
      </w:r>
      <w:r w:rsidR="00235F65">
        <w:rPr>
          <w:rFonts w:ascii="Arial" w:hAnsi="Arial" w:cs="Arial"/>
          <w:sz w:val="22"/>
          <w:szCs w:val="22"/>
        </w:rPr>
        <w:t xml:space="preserve"> </w:t>
      </w:r>
      <w:r w:rsidRPr="008B31FA">
        <w:rPr>
          <w:rFonts w:ascii="Arial" w:hAnsi="Arial" w:cs="Arial"/>
          <w:sz w:val="22"/>
          <w:szCs w:val="22"/>
        </w:rPr>
        <w:t xml:space="preserve">πρακτικό Αποσφράγισης Δικαιολογητικών Συμμετοχής-Οικονομικής Προσφοράς της Επιτροπής του Διαγωνισμού και κατά το οποίο προσωρινός μειοδότης αναδείχθηκε η </w:t>
      </w:r>
      <w:r w:rsidRPr="008B31FA">
        <w:rPr>
          <w:rFonts w:ascii="Arial,Bold" w:hAnsi="Arial,Bold" w:cs="Arial,Bold"/>
          <w:b/>
          <w:bCs/>
          <w:sz w:val="22"/>
          <w:szCs w:val="22"/>
        </w:rPr>
        <w:t>«ΜΑΡΔΑΣ Β.</w:t>
      </w:r>
      <w:r w:rsidRPr="008B31FA">
        <w:rPr>
          <w:rFonts w:ascii="Arial" w:hAnsi="Arial" w:cs="Arial"/>
          <w:b/>
          <w:bCs/>
          <w:sz w:val="22"/>
          <w:szCs w:val="22"/>
        </w:rPr>
        <w:t>-</w:t>
      </w:r>
      <w:r w:rsidRPr="008B31FA">
        <w:rPr>
          <w:rFonts w:ascii="Arial,Bold" w:hAnsi="Arial,Bold" w:cs="Arial,Bold"/>
          <w:b/>
          <w:bCs/>
          <w:sz w:val="22"/>
          <w:szCs w:val="22"/>
        </w:rPr>
        <w:t>ΣΥΝΟΔΙΝΟΣ Ν.</w:t>
      </w:r>
      <w:r w:rsidRPr="008B31FA">
        <w:rPr>
          <w:rFonts w:ascii="Arial" w:hAnsi="Arial" w:cs="Arial"/>
          <w:b/>
          <w:bCs/>
          <w:sz w:val="22"/>
          <w:szCs w:val="22"/>
        </w:rPr>
        <w:t>-</w:t>
      </w:r>
      <w:r w:rsidRPr="008B31FA">
        <w:rPr>
          <w:rFonts w:ascii="Arial,Bold" w:hAnsi="Arial,Bold" w:cs="Arial,Bold"/>
          <w:b/>
          <w:bCs/>
          <w:sz w:val="22"/>
          <w:szCs w:val="22"/>
        </w:rPr>
        <w:t xml:space="preserve">ΚΑΤΟΣΤΑΡΑΣ Η. Ο.Ε.» </w:t>
      </w:r>
      <w:r w:rsidRPr="008B31FA">
        <w:rPr>
          <w:rFonts w:ascii="Arial" w:hAnsi="Arial" w:cs="Arial"/>
          <w:sz w:val="22"/>
          <w:szCs w:val="22"/>
        </w:rPr>
        <w:t>με δ.τ. «</w:t>
      </w:r>
      <w:r w:rsidRPr="008B31FA">
        <w:rPr>
          <w:rFonts w:ascii="Arial" w:hAnsi="Arial" w:cs="Arial"/>
          <w:b/>
          <w:bCs/>
          <w:sz w:val="22"/>
          <w:szCs w:val="22"/>
        </w:rPr>
        <w:t>MSKAT CIVIL WORKS</w:t>
      </w:r>
      <w:r w:rsidRPr="008B31FA">
        <w:rPr>
          <w:rFonts w:ascii="Arial" w:hAnsi="Arial" w:cs="Arial"/>
          <w:sz w:val="22"/>
          <w:szCs w:val="22"/>
        </w:rPr>
        <w:t xml:space="preserve">» που προσέφερε μέση τεκμαρτή έκπτωση σαράντα εννέα και τέσσερα εκατοστά τοις εκατό </w:t>
      </w:r>
      <w:r w:rsidRPr="008B31FA">
        <w:rPr>
          <w:rFonts w:ascii="Arial" w:hAnsi="Arial" w:cs="Arial"/>
          <w:b/>
          <w:bCs/>
          <w:sz w:val="22"/>
          <w:szCs w:val="22"/>
        </w:rPr>
        <w:t xml:space="preserve">(49,04%) </w:t>
      </w:r>
      <w:r w:rsidRPr="008B31FA">
        <w:rPr>
          <w:rFonts w:ascii="Arial" w:hAnsi="Arial" w:cs="Arial"/>
          <w:sz w:val="22"/>
          <w:szCs w:val="22"/>
        </w:rPr>
        <w:t>επί των τιμών του τιμολογίου της μελέτης.</w:t>
      </w:r>
    </w:p>
    <w:p w:rsidR="008B31FA" w:rsidRDefault="008B31FA" w:rsidP="00235F65">
      <w:pPr>
        <w:numPr>
          <w:ilvl w:val="0"/>
          <w:numId w:val="28"/>
        </w:numPr>
        <w:autoSpaceDE w:val="0"/>
        <w:autoSpaceDN w:val="0"/>
        <w:adjustRightInd w:val="0"/>
        <w:spacing w:after="200" w:line="280" w:lineRule="exact"/>
        <w:ind w:left="425" w:hanging="425"/>
        <w:jc w:val="both"/>
        <w:rPr>
          <w:rFonts w:ascii="Arial" w:hAnsi="Arial" w:cs="Arial"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>Την αριθ. 508/2021 (ΑΔΑ: Ψ99ΛΩΛΚ-35Ψ) απόφαση της Οικονομικής Επιτροπής Δήμου Λαμιέων για την έγκριση του 1</w:t>
      </w:r>
      <w:r w:rsidRPr="008B31FA">
        <w:rPr>
          <w:rFonts w:ascii="Arial" w:hAnsi="Arial" w:cs="Arial"/>
          <w:sz w:val="14"/>
          <w:szCs w:val="14"/>
        </w:rPr>
        <w:t xml:space="preserve">ου </w:t>
      </w:r>
      <w:r w:rsidRPr="008B31FA">
        <w:rPr>
          <w:rFonts w:ascii="Arial" w:hAnsi="Arial" w:cs="Arial"/>
          <w:sz w:val="22"/>
          <w:szCs w:val="22"/>
        </w:rPr>
        <w:t>πρακτικού της Επιτροπής του Διαγωνισμού.</w:t>
      </w:r>
    </w:p>
    <w:p w:rsidR="008B31FA" w:rsidRPr="00235F65" w:rsidRDefault="008B31FA" w:rsidP="00235F65">
      <w:pPr>
        <w:numPr>
          <w:ilvl w:val="0"/>
          <w:numId w:val="28"/>
        </w:numPr>
        <w:autoSpaceDE w:val="0"/>
        <w:autoSpaceDN w:val="0"/>
        <w:adjustRightInd w:val="0"/>
        <w:spacing w:after="200" w:line="280" w:lineRule="exact"/>
        <w:ind w:left="425" w:hanging="425"/>
        <w:jc w:val="both"/>
        <w:rPr>
          <w:rFonts w:ascii="Arial" w:hAnsi="Arial" w:cs="Arial"/>
          <w:spacing w:val="-2"/>
          <w:sz w:val="22"/>
          <w:szCs w:val="22"/>
        </w:rPr>
      </w:pPr>
      <w:r w:rsidRPr="00235F65">
        <w:rPr>
          <w:rFonts w:ascii="Arial" w:hAnsi="Arial" w:cs="Arial"/>
          <w:spacing w:val="-2"/>
          <w:sz w:val="22"/>
          <w:szCs w:val="22"/>
        </w:rPr>
        <w:t>Το από 07-09-21 2</w:t>
      </w:r>
      <w:r w:rsidR="00235F65" w:rsidRPr="00235F65">
        <w:rPr>
          <w:rFonts w:ascii="Arial" w:hAnsi="Arial" w:cs="Arial"/>
          <w:spacing w:val="-2"/>
          <w:sz w:val="22"/>
          <w:szCs w:val="22"/>
          <w:vertAlign w:val="superscript"/>
        </w:rPr>
        <w:t>ο</w:t>
      </w:r>
      <w:r w:rsidR="00235F65" w:rsidRPr="00235F65">
        <w:rPr>
          <w:rFonts w:ascii="Arial" w:hAnsi="Arial" w:cs="Arial"/>
          <w:spacing w:val="-2"/>
          <w:sz w:val="22"/>
          <w:szCs w:val="22"/>
        </w:rPr>
        <w:t xml:space="preserve"> </w:t>
      </w:r>
      <w:r w:rsidRPr="00235F65">
        <w:rPr>
          <w:rFonts w:ascii="Arial" w:hAnsi="Arial" w:cs="Arial"/>
          <w:spacing w:val="-2"/>
          <w:sz w:val="14"/>
          <w:szCs w:val="14"/>
        </w:rPr>
        <w:t xml:space="preserve"> </w:t>
      </w:r>
      <w:r w:rsidRPr="00235F65">
        <w:rPr>
          <w:rFonts w:ascii="Arial" w:hAnsi="Arial" w:cs="Arial"/>
          <w:spacing w:val="-2"/>
          <w:sz w:val="22"/>
          <w:szCs w:val="22"/>
        </w:rPr>
        <w:t>Πρακτικό της Επιτροπής Διαγωνισμού για τον έλεγχο των δικαιολογητικών του αναδόχου.</w:t>
      </w:r>
    </w:p>
    <w:p w:rsidR="008B31FA" w:rsidRDefault="008B31FA" w:rsidP="00235F65">
      <w:pPr>
        <w:numPr>
          <w:ilvl w:val="0"/>
          <w:numId w:val="28"/>
        </w:numPr>
        <w:autoSpaceDE w:val="0"/>
        <w:autoSpaceDN w:val="0"/>
        <w:adjustRightInd w:val="0"/>
        <w:spacing w:after="200" w:line="280" w:lineRule="exact"/>
        <w:ind w:left="425" w:hanging="425"/>
        <w:jc w:val="both"/>
        <w:rPr>
          <w:rFonts w:ascii="Arial" w:hAnsi="Arial" w:cs="Arial"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>Την αριθ. 615/2021 απόφαση της Οικονομικής Επιτροπής Δήμου Λαμιέων (ΑΔΑΜ: 21AWRDAWRD00132) για την έγκριση του 2</w:t>
      </w:r>
      <w:r w:rsidRPr="008B31FA">
        <w:rPr>
          <w:rFonts w:ascii="Arial" w:hAnsi="Arial" w:cs="Arial"/>
          <w:sz w:val="14"/>
          <w:szCs w:val="14"/>
        </w:rPr>
        <w:t xml:space="preserve">ου </w:t>
      </w:r>
      <w:r w:rsidRPr="008B31FA">
        <w:rPr>
          <w:rFonts w:ascii="Arial" w:hAnsi="Arial" w:cs="Arial"/>
          <w:sz w:val="22"/>
          <w:szCs w:val="22"/>
        </w:rPr>
        <w:t>πρακτικού της Επιτροπής του Διαγωνισμού.</w:t>
      </w:r>
    </w:p>
    <w:p w:rsidR="007C4F23" w:rsidRPr="008B31FA" w:rsidRDefault="008B31FA" w:rsidP="00235F65">
      <w:pPr>
        <w:numPr>
          <w:ilvl w:val="0"/>
          <w:numId w:val="28"/>
        </w:numPr>
        <w:autoSpaceDE w:val="0"/>
        <w:autoSpaceDN w:val="0"/>
        <w:adjustRightInd w:val="0"/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>Την αριθμ. Πρωτ. 195709/23-09-2021 Απόφαση της Αποκεντρωμένης Διοίκησης Θεσσαλίας- Στερεάς, Δ/νση Διοίκησης (ΑΔΑ: 6ΧΛΓΟΡ10-71Ψ), με την οποία έγινε έλεγχος νομιμότητας της αριθ. 399/2020 απόφαση της Οικονομικής Επιτροπής</w:t>
      </w:r>
      <w:r>
        <w:rPr>
          <w:rFonts w:ascii="Arial" w:hAnsi="Arial" w:cs="Arial"/>
          <w:sz w:val="22"/>
          <w:szCs w:val="22"/>
        </w:rPr>
        <w:t>.</w:t>
      </w:r>
    </w:p>
    <w:p w:rsidR="00D71F41" w:rsidRPr="00D71F41" w:rsidRDefault="00235F65" w:rsidP="00235F65">
      <w:pPr>
        <w:numPr>
          <w:ilvl w:val="0"/>
          <w:numId w:val="28"/>
        </w:numPr>
        <w:spacing w:after="120" w:line="280" w:lineRule="exact"/>
        <w:ind w:left="426" w:hanging="426"/>
        <w:jc w:val="both"/>
        <w:rPr>
          <w:rFonts w:ascii="Tahoma" w:hAnsi="Tahoma" w:cs="Tahoma"/>
          <w:bCs/>
          <w:sz w:val="22"/>
          <w:szCs w:val="22"/>
        </w:rPr>
      </w:pPr>
      <w:r w:rsidRPr="00D71F41">
        <w:rPr>
          <w:rFonts w:ascii="Tahoma" w:hAnsi="Tahoma" w:cs="Tahoma"/>
          <w:bCs/>
          <w:spacing w:val="-2"/>
          <w:sz w:val="22"/>
          <w:szCs w:val="22"/>
        </w:rPr>
        <w:t>Την</w:t>
      </w:r>
      <w:r w:rsidR="00856DD5" w:rsidRPr="00D71F41">
        <w:rPr>
          <w:rFonts w:ascii="Tahoma" w:hAnsi="Tahoma" w:cs="Tahoma"/>
          <w:bCs/>
          <w:spacing w:val="-2"/>
          <w:sz w:val="22"/>
          <w:szCs w:val="22"/>
        </w:rPr>
        <w:t xml:space="preserve"> </w:t>
      </w:r>
      <w:r w:rsidR="00133800" w:rsidRPr="00D71F41">
        <w:rPr>
          <w:rFonts w:ascii="Tahoma" w:hAnsi="Tahoma" w:cs="Tahoma"/>
          <w:bCs/>
          <w:spacing w:val="-2"/>
          <w:sz w:val="22"/>
          <w:szCs w:val="22"/>
        </w:rPr>
        <w:t xml:space="preserve">υπ΄αριθμ. </w:t>
      </w:r>
      <w:r w:rsidR="008B31FA" w:rsidRPr="00D71F41">
        <w:rPr>
          <w:rFonts w:ascii="Tahoma" w:hAnsi="Tahoma" w:cs="Tahoma"/>
          <w:b/>
          <w:bCs/>
          <w:spacing w:val="-2"/>
          <w:sz w:val="22"/>
          <w:szCs w:val="22"/>
        </w:rPr>
        <w:t>42744</w:t>
      </w:r>
      <w:r w:rsidR="00133800" w:rsidRPr="00D71F41">
        <w:rPr>
          <w:rFonts w:ascii="Tahoma" w:hAnsi="Tahoma" w:cs="Tahoma"/>
          <w:b/>
          <w:bCs/>
          <w:spacing w:val="-2"/>
          <w:sz w:val="22"/>
          <w:szCs w:val="22"/>
        </w:rPr>
        <w:t>/</w:t>
      </w:r>
      <w:r w:rsidR="003C1150" w:rsidRPr="00D71F41">
        <w:rPr>
          <w:rFonts w:ascii="Tahoma" w:hAnsi="Tahoma" w:cs="Tahoma"/>
          <w:b/>
          <w:bCs/>
          <w:spacing w:val="-2"/>
          <w:sz w:val="22"/>
          <w:szCs w:val="22"/>
        </w:rPr>
        <w:t>2021</w:t>
      </w:r>
      <w:r w:rsidR="00133800" w:rsidRPr="00D71F41">
        <w:rPr>
          <w:rFonts w:ascii="Tahoma" w:hAnsi="Tahoma" w:cs="Tahoma"/>
          <w:bCs/>
          <w:spacing w:val="-2"/>
          <w:sz w:val="22"/>
          <w:szCs w:val="22"/>
        </w:rPr>
        <w:t xml:space="preserve"> </w:t>
      </w:r>
      <w:r w:rsidR="003E1315" w:rsidRPr="00D71F41">
        <w:rPr>
          <w:rFonts w:ascii="Tahoma" w:hAnsi="Tahoma" w:cs="Tahoma"/>
          <w:bCs/>
          <w:spacing w:val="-2"/>
          <w:sz w:val="22"/>
          <w:szCs w:val="22"/>
        </w:rPr>
        <w:t>(</w:t>
      </w:r>
      <w:r w:rsidR="00BA6A9F" w:rsidRPr="00D71F41">
        <w:rPr>
          <w:rFonts w:ascii="Tahoma" w:hAnsi="Tahoma" w:cs="Tahoma"/>
          <w:bCs/>
          <w:spacing w:val="-2"/>
          <w:sz w:val="22"/>
          <w:szCs w:val="22"/>
        </w:rPr>
        <w:t>21</w:t>
      </w:r>
      <w:r w:rsidR="003E1315" w:rsidRPr="00D71F41">
        <w:rPr>
          <w:rFonts w:ascii="Tahoma" w:hAnsi="Tahoma" w:cs="Tahoma"/>
          <w:bCs/>
          <w:spacing w:val="-2"/>
          <w:sz w:val="22"/>
          <w:szCs w:val="22"/>
          <w:lang w:val="en-US"/>
        </w:rPr>
        <w:t>SYMV</w:t>
      </w:r>
      <w:r w:rsidR="003E1315" w:rsidRPr="00D71F41">
        <w:rPr>
          <w:rFonts w:ascii="Tahoma" w:hAnsi="Tahoma" w:cs="Tahoma"/>
          <w:bCs/>
          <w:spacing w:val="-2"/>
          <w:sz w:val="22"/>
          <w:szCs w:val="22"/>
        </w:rPr>
        <w:t>00</w:t>
      </w:r>
      <w:r w:rsidR="008B31FA" w:rsidRPr="00D71F41">
        <w:rPr>
          <w:rFonts w:ascii="Tahoma" w:hAnsi="Tahoma" w:cs="Tahoma"/>
          <w:bCs/>
          <w:spacing w:val="-2"/>
          <w:sz w:val="22"/>
          <w:szCs w:val="22"/>
        </w:rPr>
        <w:t>9393452</w:t>
      </w:r>
      <w:r w:rsidR="003E1315" w:rsidRPr="00D71F41">
        <w:rPr>
          <w:rFonts w:ascii="Tahoma" w:hAnsi="Tahoma" w:cs="Tahoma"/>
          <w:bCs/>
          <w:spacing w:val="-2"/>
          <w:sz w:val="22"/>
          <w:szCs w:val="22"/>
        </w:rPr>
        <w:t xml:space="preserve">, </w:t>
      </w:r>
      <w:r w:rsidR="00BA6A9F" w:rsidRPr="00D71F41">
        <w:rPr>
          <w:rFonts w:ascii="Tahoma" w:hAnsi="Tahoma" w:cs="Tahoma"/>
          <w:bCs/>
          <w:spacing w:val="-2"/>
          <w:sz w:val="22"/>
          <w:szCs w:val="22"/>
        </w:rPr>
        <w:t>2021-</w:t>
      </w:r>
      <w:r w:rsidR="008B31FA" w:rsidRPr="00D71F41">
        <w:rPr>
          <w:rFonts w:ascii="Tahoma" w:hAnsi="Tahoma" w:cs="Tahoma"/>
          <w:bCs/>
          <w:spacing w:val="-2"/>
          <w:sz w:val="22"/>
          <w:szCs w:val="22"/>
        </w:rPr>
        <w:t>10</w:t>
      </w:r>
      <w:r w:rsidR="00BA6A9F" w:rsidRPr="00D71F41">
        <w:rPr>
          <w:rFonts w:ascii="Tahoma" w:hAnsi="Tahoma" w:cs="Tahoma"/>
          <w:bCs/>
          <w:spacing w:val="-2"/>
          <w:sz w:val="22"/>
          <w:szCs w:val="22"/>
        </w:rPr>
        <w:t>-</w:t>
      </w:r>
      <w:r w:rsidR="008B31FA" w:rsidRPr="00D71F41">
        <w:rPr>
          <w:rFonts w:ascii="Tahoma" w:hAnsi="Tahoma" w:cs="Tahoma"/>
          <w:bCs/>
          <w:spacing w:val="-2"/>
          <w:sz w:val="22"/>
          <w:szCs w:val="22"/>
        </w:rPr>
        <w:t>20</w:t>
      </w:r>
      <w:r w:rsidR="003E1315" w:rsidRPr="00D71F41">
        <w:rPr>
          <w:rFonts w:ascii="Tahoma" w:hAnsi="Tahoma" w:cs="Tahoma"/>
          <w:bCs/>
          <w:spacing w:val="-2"/>
          <w:sz w:val="22"/>
          <w:szCs w:val="22"/>
        </w:rPr>
        <w:t xml:space="preserve">) </w:t>
      </w:r>
      <w:r w:rsidR="00856DD5" w:rsidRPr="00D71F41">
        <w:rPr>
          <w:rFonts w:ascii="Tahoma" w:hAnsi="Tahoma" w:cs="Tahoma"/>
          <w:bCs/>
          <w:spacing w:val="-2"/>
          <w:sz w:val="22"/>
          <w:szCs w:val="22"/>
        </w:rPr>
        <w:t xml:space="preserve">Εργολαβική Σύμβαση </w:t>
      </w:r>
      <w:r w:rsidRPr="00D71F41">
        <w:rPr>
          <w:rFonts w:ascii="Tahoma" w:hAnsi="Tahoma" w:cs="Tahoma"/>
          <w:bCs/>
          <w:spacing w:val="-2"/>
          <w:sz w:val="22"/>
          <w:szCs w:val="22"/>
        </w:rPr>
        <w:t xml:space="preserve">που </w:t>
      </w:r>
      <w:r w:rsidR="00856DD5" w:rsidRPr="00D71F41">
        <w:rPr>
          <w:rFonts w:ascii="Tahoma" w:hAnsi="Tahoma" w:cs="Tahoma"/>
          <w:bCs/>
          <w:spacing w:val="-2"/>
          <w:sz w:val="22"/>
          <w:szCs w:val="22"/>
        </w:rPr>
        <w:t xml:space="preserve">υπογράφηκε </w:t>
      </w:r>
      <w:r w:rsidRPr="00D71F41">
        <w:rPr>
          <w:rFonts w:ascii="Tahoma" w:hAnsi="Tahoma" w:cs="Tahoma"/>
          <w:bCs/>
          <w:spacing w:val="-2"/>
          <w:sz w:val="22"/>
          <w:szCs w:val="22"/>
        </w:rPr>
        <w:t>στις</w:t>
      </w:r>
      <w:r w:rsidR="00856DD5" w:rsidRPr="00D71F41">
        <w:rPr>
          <w:rFonts w:ascii="Tahoma" w:hAnsi="Tahoma" w:cs="Tahoma"/>
          <w:bCs/>
          <w:spacing w:val="-2"/>
          <w:sz w:val="22"/>
          <w:szCs w:val="22"/>
        </w:rPr>
        <w:t xml:space="preserve"> </w:t>
      </w:r>
      <w:r w:rsidR="008B31FA" w:rsidRPr="00D71F41">
        <w:rPr>
          <w:rFonts w:ascii="Tahoma" w:hAnsi="Tahoma" w:cs="Tahoma"/>
          <w:b/>
          <w:bCs/>
          <w:spacing w:val="-2"/>
          <w:sz w:val="22"/>
          <w:szCs w:val="22"/>
        </w:rPr>
        <w:t>20.10</w:t>
      </w:r>
      <w:r w:rsidR="00BA6A9F" w:rsidRPr="00D71F41">
        <w:rPr>
          <w:rFonts w:ascii="Tahoma" w:hAnsi="Tahoma" w:cs="Tahoma"/>
          <w:b/>
          <w:bCs/>
          <w:spacing w:val="-2"/>
          <w:sz w:val="22"/>
          <w:szCs w:val="22"/>
        </w:rPr>
        <w:t>.2021</w:t>
      </w:r>
      <w:r w:rsidR="00D71F41">
        <w:rPr>
          <w:rFonts w:ascii="Tahoma" w:hAnsi="Tahoma" w:cs="Tahoma"/>
          <w:bCs/>
          <w:spacing w:val="-2"/>
          <w:sz w:val="22"/>
          <w:szCs w:val="22"/>
        </w:rPr>
        <w:t>, συνολικού προϋπολογισμού 168.182,72€ (με ΦΠΑ).</w:t>
      </w:r>
    </w:p>
    <w:p w:rsidR="00B77DAA" w:rsidRPr="00D71F41" w:rsidRDefault="00235F65" w:rsidP="00235F65">
      <w:pPr>
        <w:numPr>
          <w:ilvl w:val="0"/>
          <w:numId w:val="28"/>
        </w:numPr>
        <w:spacing w:after="120" w:line="280" w:lineRule="exact"/>
        <w:ind w:left="426" w:hanging="426"/>
        <w:jc w:val="both"/>
        <w:rPr>
          <w:rFonts w:ascii="Tahoma" w:hAnsi="Tahoma" w:cs="Tahoma"/>
          <w:bCs/>
          <w:sz w:val="22"/>
          <w:szCs w:val="22"/>
        </w:rPr>
      </w:pPr>
      <w:r w:rsidRPr="00D71F41">
        <w:rPr>
          <w:rFonts w:ascii="Tahoma" w:hAnsi="Tahoma" w:cs="Tahoma"/>
          <w:bCs/>
          <w:sz w:val="22"/>
          <w:szCs w:val="22"/>
        </w:rPr>
        <w:t>Την</w:t>
      </w:r>
      <w:r w:rsidR="00443D80" w:rsidRPr="00D71F41">
        <w:rPr>
          <w:rFonts w:ascii="Tahoma" w:hAnsi="Tahoma" w:cs="Tahoma"/>
          <w:bCs/>
          <w:sz w:val="22"/>
          <w:szCs w:val="22"/>
        </w:rPr>
        <w:t xml:space="preserve"> συμβατ</w:t>
      </w:r>
      <w:r w:rsidR="00017F73" w:rsidRPr="00D71F41">
        <w:rPr>
          <w:rFonts w:ascii="Tahoma" w:hAnsi="Tahoma" w:cs="Tahoma"/>
          <w:bCs/>
          <w:sz w:val="22"/>
          <w:szCs w:val="22"/>
        </w:rPr>
        <w:t xml:space="preserve">ική προθεσμία περαιώσεως </w:t>
      </w:r>
      <w:r w:rsidR="00261FEF" w:rsidRPr="00D71F41">
        <w:rPr>
          <w:rFonts w:ascii="Tahoma" w:hAnsi="Tahoma" w:cs="Tahoma"/>
          <w:bCs/>
          <w:sz w:val="22"/>
          <w:szCs w:val="22"/>
        </w:rPr>
        <w:t xml:space="preserve">του έργου </w:t>
      </w:r>
      <w:r w:rsidRPr="00D71F41">
        <w:rPr>
          <w:rFonts w:ascii="Tahoma" w:hAnsi="Tahoma" w:cs="Tahoma"/>
          <w:bCs/>
          <w:sz w:val="22"/>
          <w:szCs w:val="22"/>
        </w:rPr>
        <w:t>στις</w:t>
      </w:r>
      <w:r w:rsidR="00261FEF" w:rsidRPr="00D71F41">
        <w:rPr>
          <w:rFonts w:ascii="Tahoma" w:hAnsi="Tahoma" w:cs="Tahoma"/>
          <w:bCs/>
          <w:sz w:val="22"/>
          <w:szCs w:val="22"/>
        </w:rPr>
        <w:t xml:space="preserve"> </w:t>
      </w:r>
      <w:r w:rsidR="008B31FA" w:rsidRPr="00D71F41">
        <w:rPr>
          <w:rFonts w:ascii="Tahoma" w:hAnsi="Tahoma" w:cs="Tahoma"/>
          <w:b/>
          <w:bCs/>
          <w:sz w:val="22"/>
          <w:szCs w:val="22"/>
        </w:rPr>
        <w:t>διακοσιες εβδομήντα</w:t>
      </w:r>
      <w:r w:rsidR="00017F73" w:rsidRPr="00D71F41">
        <w:rPr>
          <w:rFonts w:ascii="Tahoma" w:hAnsi="Tahoma" w:cs="Tahoma"/>
          <w:b/>
          <w:bCs/>
          <w:sz w:val="22"/>
          <w:szCs w:val="22"/>
        </w:rPr>
        <w:t xml:space="preserve"> (</w:t>
      </w:r>
      <w:r w:rsidR="008B31FA" w:rsidRPr="00D71F41">
        <w:rPr>
          <w:rFonts w:ascii="Tahoma" w:hAnsi="Tahoma" w:cs="Tahoma"/>
          <w:b/>
          <w:bCs/>
          <w:sz w:val="22"/>
          <w:szCs w:val="22"/>
        </w:rPr>
        <w:t>270</w:t>
      </w:r>
      <w:r w:rsidR="00017F73" w:rsidRPr="00D71F41">
        <w:rPr>
          <w:rFonts w:ascii="Tahoma" w:hAnsi="Tahoma" w:cs="Tahoma"/>
          <w:b/>
          <w:bCs/>
          <w:sz w:val="22"/>
          <w:szCs w:val="22"/>
        </w:rPr>
        <w:t xml:space="preserve">) </w:t>
      </w:r>
      <w:r w:rsidR="00BA6A9F" w:rsidRPr="00D71F41">
        <w:rPr>
          <w:rFonts w:ascii="Tahoma" w:hAnsi="Tahoma" w:cs="Tahoma"/>
          <w:b/>
          <w:bCs/>
          <w:sz w:val="22"/>
          <w:szCs w:val="22"/>
        </w:rPr>
        <w:t xml:space="preserve">ημέρες, </w:t>
      </w:r>
      <w:r w:rsidR="00443D80" w:rsidRPr="00D71F41">
        <w:rPr>
          <w:rFonts w:ascii="Tahoma" w:hAnsi="Tahoma" w:cs="Tahoma"/>
          <w:bCs/>
          <w:sz w:val="22"/>
          <w:szCs w:val="22"/>
        </w:rPr>
        <w:t>ήτοι μέχρι</w:t>
      </w:r>
      <w:r w:rsidR="00261FEF" w:rsidRPr="00D71F41">
        <w:rPr>
          <w:rFonts w:ascii="Tahoma" w:hAnsi="Tahoma" w:cs="Tahoma"/>
          <w:bCs/>
          <w:sz w:val="22"/>
          <w:szCs w:val="22"/>
        </w:rPr>
        <w:t xml:space="preserve"> την </w:t>
      </w:r>
      <w:r w:rsidR="008B31FA" w:rsidRPr="00D71F41">
        <w:rPr>
          <w:rFonts w:ascii="Tahoma" w:hAnsi="Tahoma" w:cs="Tahoma"/>
          <w:b/>
          <w:bCs/>
          <w:sz w:val="22"/>
          <w:szCs w:val="22"/>
        </w:rPr>
        <w:t>17.07</w:t>
      </w:r>
      <w:r w:rsidR="00856DD5" w:rsidRPr="00D71F41">
        <w:rPr>
          <w:rFonts w:ascii="Tahoma" w:hAnsi="Tahoma" w:cs="Tahoma"/>
          <w:b/>
          <w:bCs/>
          <w:sz w:val="22"/>
          <w:szCs w:val="22"/>
        </w:rPr>
        <w:t>.</w:t>
      </w:r>
      <w:r w:rsidR="00BA6A9F" w:rsidRPr="00D71F41">
        <w:rPr>
          <w:rFonts w:ascii="Tahoma" w:hAnsi="Tahoma" w:cs="Tahoma"/>
          <w:b/>
          <w:bCs/>
          <w:sz w:val="22"/>
          <w:szCs w:val="22"/>
        </w:rPr>
        <w:t>2022.</w:t>
      </w:r>
    </w:p>
    <w:p w:rsidR="00632577" w:rsidRPr="00362A28" w:rsidRDefault="00C704D9" w:rsidP="00235F65">
      <w:pPr>
        <w:pStyle w:val="20"/>
        <w:tabs>
          <w:tab w:val="left" w:pos="426"/>
        </w:tabs>
        <w:spacing w:after="120" w:line="300" w:lineRule="exact"/>
        <w:ind w:firstLine="0"/>
        <w:rPr>
          <w:rFonts w:ascii="Tahoma" w:hAnsi="Tahoma" w:cs="Tahoma"/>
          <w:b/>
          <w:sz w:val="22"/>
          <w:szCs w:val="22"/>
          <w:u w:val="single"/>
        </w:rPr>
      </w:pPr>
      <w:r w:rsidRPr="00362A28">
        <w:rPr>
          <w:rFonts w:ascii="Tahoma" w:hAnsi="Tahoma" w:cs="Tahoma"/>
          <w:b/>
          <w:sz w:val="22"/>
          <w:szCs w:val="22"/>
          <w:u w:val="single"/>
        </w:rPr>
        <w:lastRenderedPageBreak/>
        <w:t>Β.</w:t>
      </w:r>
      <w:r w:rsidR="00235F65">
        <w:rPr>
          <w:rFonts w:ascii="Tahoma" w:hAnsi="Tahoma" w:cs="Tahoma"/>
          <w:b/>
          <w:sz w:val="22"/>
          <w:szCs w:val="22"/>
          <w:u w:val="single"/>
        </w:rPr>
        <w:tab/>
      </w:r>
      <w:r w:rsidR="00632577" w:rsidRPr="00362A28">
        <w:rPr>
          <w:rFonts w:ascii="Tahoma" w:hAnsi="Tahoma" w:cs="Tahoma"/>
          <w:b/>
          <w:sz w:val="22"/>
          <w:szCs w:val="22"/>
          <w:u w:val="single"/>
        </w:rPr>
        <w:t>ΑΝΤΙΚΕΙΜΕΝΟ</w:t>
      </w:r>
    </w:p>
    <w:p w:rsidR="00A72E8D" w:rsidRPr="00362A28" w:rsidRDefault="00362A28" w:rsidP="00121329">
      <w:pPr>
        <w:pStyle w:val="Default"/>
        <w:spacing w:after="120" w:line="300" w:lineRule="exact"/>
        <w:jc w:val="both"/>
        <w:rPr>
          <w:rFonts w:ascii="Tahoma" w:hAnsi="Tahoma" w:cs="Tahoma"/>
          <w:bCs/>
          <w:sz w:val="22"/>
          <w:szCs w:val="22"/>
        </w:rPr>
      </w:pPr>
      <w:r w:rsidRPr="00743C04">
        <w:rPr>
          <w:rFonts w:ascii="Tahoma" w:hAnsi="Tahoma" w:cs="Tahoma"/>
          <w:sz w:val="22"/>
          <w:szCs w:val="22"/>
        </w:rPr>
        <w:t>Το αντικείμενο της εργολαβίας αφορά εργασίες κοπής της ασφάλτου, καθαίρεση και απομάκρυνση του ασφαλτοσκυροδέματος στα σημεία κατασκευής των πεζοδρομίων, καθώς και καθαίρεση των πλακοστρώσεων και των βάσε</w:t>
      </w:r>
      <w:r w:rsidR="00121329" w:rsidRPr="00743C04">
        <w:rPr>
          <w:rFonts w:ascii="Tahoma" w:hAnsi="Tahoma" w:cs="Tahoma"/>
          <w:sz w:val="22"/>
          <w:szCs w:val="22"/>
        </w:rPr>
        <w:t xml:space="preserve">ων των υφιστάμενων πεζοδρομίων, </w:t>
      </w:r>
      <w:r w:rsidR="004075C8" w:rsidRPr="00743C04">
        <w:rPr>
          <w:rFonts w:ascii="Tahoma" w:hAnsi="Tahoma" w:cs="Tahoma"/>
          <w:sz w:val="22"/>
          <w:szCs w:val="22"/>
        </w:rPr>
        <w:t xml:space="preserve">οριοθέτηση των πεζοδρομίων με κράσπεδα, κατασκευή ρείθρων από σκυρόδεμα κατ. C12/15, </w:t>
      </w:r>
      <w:r w:rsidRPr="00743C04">
        <w:rPr>
          <w:rFonts w:ascii="Tahoma" w:hAnsi="Tahoma" w:cs="Tahoma"/>
          <w:sz w:val="22"/>
          <w:szCs w:val="22"/>
        </w:rPr>
        <w:t>κατασκευή των νέων πεζοδρομίων</w:t>
      </w:r>
      <w:r w:rsidR="00121329" w:rsidRPr="00743C04">
        <w:rPr>
          <w:rFonts w:ascii="Tahoma" w:hAnsi="Tahoma" w:cs="Tahoma"/>
          <w:sz w:val="22"/>
          <w:szCs w:val="22"/>
        </w:rPr>
        <w:t>,</w:t>
      </w:r>
      <w:r w:rsidR="004075C8" w:rsidRPr="00743C04">
        <w:rPr>
          <w:rFonts w:ascii="Tahoma" w:hAnsi="Tahoma" w:cs="Tahoma"/>
          <w:sz w:val="22"/>
          <w:szCs w:val="22"/>
        </w:rPr>
        <w:t xml:space="preserve"> επιστρώσεις με τσιμεντόπλακες 40</w:t>
      </w:r>
      <w:r w:rsidR="004075C8" w:rsidRPr="00743C04">
        <w:rPr>
          <w:rFonts w:ascii="Tahoma" w:hAnsi="Tahoma" w:cs="Tahoma"/>
          <w:sz w:val="22"/>
          <w:szCs w:val="22"/>
          <w:lang w:val="en-US"/>
        </w:rPr>
        <w:t>x</w:t>
      </w:r>
      <w:r w:rsidR="004075C8" w:rsidRPr="00743C04">
        <w:rPr>
          <w:rFonts w:ascii="Tahoma" w:hAnsi="Tahoma" w:cs="Tahoma"/>
          <w:sz w:val="22"/>
          <w:szCs w:val="22"/>
        </w:rPr>
        <w:t xml:space="preserve">40, </w:t>
      </w:r>
      <w:r w:rsidRPr="00743C04">
        <w:rPr>
          <w:rFonts w:ascii="Tahoma" w:hAnsi="Tahoma" w:cs="Tahoma"/>
          <w:sz w:val="22"/>
          <w:szCs w:val="22"/>
        </w:rPr>
        <w:t>δημιουργία ραμπών ΑΜΕΑ</w:t>
      </w:r>
      <w:r w:rsidR="00121329" w:rsidRPr="00743C04">
        <w:rPr>
          <w:rFonts w:ascii="Tahoma" w:hAnsi="Tahoma" w:cs="Tahoma"/>
          <w:sz w:val="22"/>
          <w:szCs w:val="22"/>
        </w:rPr>
        <w:t>,</w:t>
      </w:r>
      <w:r w:rsidRPr="00743C04">
        <w:rPr>
          <w:rFonts w:ascii="Tahoma" w:hAnsi="Tahoma" w:cs="Tahoma"/>
          <w:sz w:val="22"/>
          <w:szCs w:val="22"/>
        </w:rPr>
        <w:t xml:space="preserve"> </w:t>
      </w:r>
      <w:r w:rsidR="00121329" w:rsidRPr="00743C04">
        <w:rPr>
          <w:rFonts w:ascii="Tahoma" w:hAnsi="Tahoma" w:cs="Tahoma"/>
          <w:sz w:val="22"/>
          <w:szCs w:val="22"/>
        </w:rPr>
        <w:t>κατασκευή νέων φρεατίων</w:t>
      </w:r>
      <w:r w:rsidR="00A67A34" w:rsidRPr="00743C04">
        <w:rPr>
          <w:rFonts w:ascii="Tahoma" w:hAnsi="Tahoma" w:cs="Tahoma"/>
          <w:bCs/>
          <w:sz w:val="22"/>
          <w:szCs w:val="22"/>
        </w:rPr>
        <w:t>.</w:t>
      </w:r>
    </w:p>
    <w:p w:rsidR="001B4ECF" w:rsidRPr="004075C8" w:rsidRDefault="001B4ECF" w:rsidP="00362A28">
      <w:pPr>
        <w:pStyle w:val="20"/>
        <w:spacing w:after="120" w:line="300" w:lineRule="exact"/>
        <w:ind w:firstLine="0"/>
        <w:rPr>
          <w:rFonts w:ascii="Tahoma" w:hAnsi="Tahoma" w:cs="Tahoma"/>
          <w:b/>
          <w:sz w:val="22"/>
          <w:szCs w:val="22"/>
          <w:u w:val="single"/>
          <w:lang w:val="el-GR"/>
        </w:rPr>
      </w:pPr>
    </w:p>
    <w:p w:rsidR="001B4ECF" w:rsidRPr="00A41A32" w:rsidRDefault="001B4ECF" w:rsidP="00DF2056">
      <w:pPr>
        <w:tabs>
          <w:tab w:val="left" w:pos="426"/>
        </w:tabs>
        <w:spacing w:after="120" w:line="300" w:lineRule="exact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A41A32">
        <w:rPr>
          <w:rFonts w:ascii="Tahoma" w:hAnsi="Tahoma" w:cs="Tahoma"/>
          <w:b/>
          <w:sz w:val="22"/>
          <w:szCs w:val="22"/>
          <w:u w:val="single"/>
        </w:rPr>
        <w:t>Γ.</w:t>
      </w:r>
      <w:r w:rsidR="00DF2056">
        <w:rPr>
          <w:rFonts w:ascii="Tahoma" w:hAnsi="Tahoma" w:cs="Tahoma"/>
          <w:b/>
          <w:sz w:val="22"/>
          <w:szCs w:val="22"/>
          <w:u w:val="single"/>
        </w:rPr>
        <w:tab/>
      </w:r>
      <w:r w:rsidR="00C255AE">
        <w:rPr>
          <w:rFonts w:ascii="Tahoma" w:hAnsi="Tahoma" w:cs="Tahoma"/>
          <w:b/>
          <w:sz w:val="22"/>
          <w:szCs w:val="22"/>
          <w:u w:val="single"/>
        </w:rPr>
        <w:t>2</w:t>
      </w:r>
      <w:r w:rsidRPr="00A41A32">
        <w:rPr>
          <w:rFonts w:ascii="Tahoma" w:hAnsi="Tahoma" w:cs="Tahoma"/>
          <w:b/>
          <w:sz w:val="22"/>
          <w:szCs w:val="22"/>
          <w:u w:val="single"/>
          <w:vertAlign w:val="superscript"/>
        </w:rPr>
        <w:t>ος</w:t>
      </w:r>
      <w:r w:rsidRPr="00A41A32">
        <w:rPr>
          <w:rFonts w:ascii="Tahoma" w:hAnsi="Tahoma" w:cs="Tahoma"/>
          <w:b/>
          <w:sz w:val="22"/>
          <w:szCs w:val="22"/>
          <w:u w:val="single"/>
        </w:rPr>
        <w:t xml:space="preserve"> ΑΝΑΚΕΦΑΛΑΙΩΤΙΚΟΣ ΠΙΝΑΚΑΣ ΕΡΓΑΣΙΩΝ </w:t>
      </w:r>
    </w:p>
    <w:p w:rsidR="001B4ECF" w:rsidRPr="00F41CDB" w:rsidRDefault="001B4ECF" w:rsidP="00A41A32">
      <w:pPr>
        <w:spacing w:after="120" w:line="300" w:lineRule="exact"/>
        <w:jc w:val="both"/>
        <w:rPr>
          <w:rFonts w:ascii="Tahoma" w:hAnsi="Tahoma" w:cs="Tahoma"/>
          <w:sz w:val="22"/>
          <w:szCs w:val="22"/>
        </w:rPr>
      </w:pPr>
      <w:bookmarkStart w:id="0" w:name="OLE_LINK7"/>
      <w:r w:rsidRPr="00A41A32">
        <w:rPr>
          <w:rFonts w:ascii="Tahoma" w:hAnsi="Tahoma" w:cs="Tahoma"/>
          <w:sz w:val="22"/>
          <w:szCs w:val="22"/>
        </w:rPr>
        <w:t xml:space="preserve">Ο </w:t>
      </w:r>
      <w:r w:rsidR="00C255AE">
        <w:rPr>
          <w:rFonts w:ascii="Tahoma" w:hAnsi="Tahoma" w:cs="Tahoma"/>
          <w:sz w:val="22"/>
          <w:szCs w:val="22"/>
        </w:rPr>
        <w:t>2</w:t>
      </w:r>
      <w:r w:rsidRPr="00A41A32">
        <w:rPr>
          <w:rFonts w:ascii="Tahoma" w:hAnsi="Tahoma" w:cs="Tahoma"/>
          <w:sz w:val="22"/>
          <w:szCs w:val="22"/>
        </w:rPr>
        <w:t xml:space="preserve">ος Ανακεφαλαιωτικός Πίνακας Εργασιών (Α.Π.Ε.) του έργου συντάσσεται για να συμπεριλάβει τις </w:t>
      </w:r>
      <w:r w:rsidRPr="00F41CDB">
        <w:rPr>
          <w:rFonts w:ascii="Tahoma" w:hAnsi="Tahoma" w:cs="Tahoma"/>
          <w:sz w:val="22"/>
          <w:szCs w:val="22"/>
        </w:rPr>
        <w:t>αυξομειώσεις ποσοτήτων συμβατικών εργασιών όπως αυτές προέκυψαν από τις αναλυτικές επιμετρήσεις των εργασιών</w:t>
      </w:r>
      <w:bookmarkEnd w:id="0"/>
      <w:r w:rsidRPr="00F41CDB">
        <w:rPr>
          <w:rFonts w:ascii="Tahoma" w:hAnsi="Tahoma" w:cs="Tahoma"/>
          <w:sz w:val="22"/>
          <w:szCs w:val="22"/>
        </w:rPr>
        <w:t xml:space="preserve">, χωρίς να αλλάζει το βασικό σχέδιο της αρχικής μελέτης. </w:t>
      </w:r>
    </w:p>
    <w:p w:rsidR="00BC32A9" w:rsidRPr="00A41A32" w:rsidRDefault="00F41CDB" w:rsidP="00E1316E">
      <w:pPr>
        <w:spacing w:after="120" w:line="300" w:lineRule="exact"/>
        <w:jc w:val="both"/>
        <w:rPr>
          <w:rFonts w:ascii="Tahoma" w:hAnsi="Tahoma" w:cs="Tahoma"/>
          <w:sz w:val="22"/>
          <w:szCs w:val="22"/>
        </w:rPr>
      </w:pPr>
      <w:r w:rsidRPr="00F41CDB">
        <w:rPr>
          <w:rFonts w:ascii="Tahoma" w:hAnsi="Tahoma" w:cs="Tahoma"/>
          <w:sz w:val="22"/>
          <w:szCs w:val="22"/>
        </w:rPr>
        <w:t>Μ</w:t>
      </w:r>
      <w:r w:rsidR="001B4ECF" w:rsidRPr="00F41CDB">
        <w:rPr>
          <w:rFonts w:ascii="Tahoma" w:hAnsi="Tahoma" w:cs="Tahoma"/>
          <w:sz w:val="22"/>
          <w:szCs w:val="22"/>
        </w:rPr>
        <w:t xml:space="preserve">ε τον </w:t>
      </w:r>
      <w:r w:rsidR="00C255AE" w:rsidRPr="00F41CDB">
        <w:rPr>
          <w:rFonts w:ascii="Tahoma" w:hAnsi="Tahoma" w:cs="Tahoma"/>
          <w:sz w:val="22"/>
          <w:szCs w:val="22"/>
        </w:rPr>
        <w:t>2</w:t>
      </w:r>
      <w:r w:rsidR="001B4ECF" w:rsidRPr="00F41CDB">
        <w:rPr>
          <w:rFonts w:ascii="Tahoma" w:hAnsi="Tahoma" w:cs="Tahoma"/>
          <w:sz w:val="22"/>
          <w:szCs w:val="22"/>
          <w:vertAlign w:val="superscript"/>
        </w:rPr>
        <w:t>ο</w:t>
      </w:r>
      <w:r w:rsidR="001B4ECF" w:rsidRPr="00F41CDB">
        <w:rPr>
          <w:rFonts w:ascii="Tahoma" w:hAnsi="Tahoma" w:cs="Tahoma"/>
          <w:sz w:val="22"/>
          <w:szCs w:val="22"/>
        </w:rPr>
        <w:t xml:space="preserve"> ΑΠΕ γίνεται </w:t>
      </w:r>
      <w:r w:rsidRPr="00F41CDB">
        <w:rPr>
          <w:rFonts w:ascii="Tahoma" w:hAnsi="Tahoma" w:cs="Tahoma"/>
          <w:sz w:val="22"/>
          <w:szCs w:val="22"/>
        </w:rPr>
        <w:t>χρήση</w:t>
      </w:r>
      <w:r w:rsidR="001B4ECF" w:rsidRPr="00F41CDB">
        <w:rPr>
          <w:rFonts w:ascii="Tahoma" w:hAnsi="Tahoma" w:cs="Tahoma"/>
          <w:sz w:val="22"/>
          <w:szCs w:val="22"/>
        </w:rPr>
        <w:t xml:space="preserve"> </w:t>
      </w:r>
      <w:r w:rsidR="00170B91" w:rsidRPr="00F41CDB">
        <w:rPr>
          <w:rFonts w:ascii="Tahoma" w:hAnsi="Tahoma" w:cs="Tahoma"/>
          <w:sz w:val="22"/>
          <w:szCs w:val="22"/>
        </w:rPr>
        <w:t xml:space="preserve">απολογιστικών </w:t>
      </w:r>
      <w:r w:rsidR="00E1316E" w:rsidRPr="00F41CDB">
        <w:rPr>
          <w:rFonts w:ascii="Tahoma" w:hAnsi="Tahoma" w:cs="Tahoma"/>
          <w:sz w:val="22"/>
          <w:szCs w:val="22"/>
        </w:rPr>
        <w:t xml:space="preserve">εργασιών </w:t>
      </w:r>
      <w:r w:rsidR="00170B91" w:rsidRPr="00F41CDB">
        <w:rPr>
          <w:rFonts w:ascii="Tahoma" w:hAnsi="Tahoma" w:cs="Tahoma"/>
          <w:sz w:val="22"/>
          <w:szCs w:val="22"/>
        </w:rPr>
        <w:t xml:space="preserve">για την </w:t>
      </w:r>
      <w:r w:rsidR="00E1316E" w:rsidRPr="00F41CDB">
        <w:rPr>
          <w:rFonts w:ascii="Tahoma" w:hAnsi="Tahoma" w:cs="Tahoma"/>
          <w:sz w:val="22"/>
          <w:szCs w:val="22"/>
        </w:rPr>
        <w:t>διαχείρηση αποβλήτων εκσκαφών και κατεδαφίσεων (ΑΕΚΚ) που προέκυψαν στο έργο.</w:t>
      </w:r>
    </w:p>
    <w:p w:rsidR="001B4ECF" w:rsidRPr="00A41A32" w:rsidRDefault="001B4ECF" w:rsidP="00A41A32">
      <w:pPr>
        <w:pStyle w:val="20"/>
        <w:spacing w:after="120" w:line="300" w:lineRule="exact"/>
        <w:ind w:firstLine="0"/>
        <w:rPr>
          <w:rFonts w:ascii="Tahoma" w:hAnsi="Tahoma" w:cs="Tahoma"/>
          <w:b/>
          <w:sz w:val="22"/>
          <w:szCs w:val="22"/>
          <w:u w:val="single"/>
          <w:lang w:val="el-GR"/>
        </w:rPr>
      </w:pPr>
    </w:p>
    <w:p w:rsidR="00861B40" w:rsidRPr="00362A28" w:rsidRDefault="007F1EC9" w:rsidP="00DF2056">
      <w:pPr>
        <w:pStyle w:val="20"/>
        <w:tabs>
          <w:tab w:val="left" w:pos="426"/>
        </w:tabs>
        <w:spacing w:after="120" w:line="300" w:lineRule="exact"/>
        <w:ind w:firstLine="0"/>
        <w:rPr>
          <w:rFonts w:ascii="Tahoma" w:hAnsi="Tahoma" w:cs="Tahoma"/>
          <w:b/>
          <w:sz w:val="22"/>
          <w:szCs w:val="22"/>
          <w:u w:val="single"/>
        </w:rPr>
      </w:pPr>
      <w:r w:rsidRPr="00362A28">
        <w:rPr>
          <w:rFonts w:ascii="Tahoma" w:hAnsi="Tahoma" w:cs="Tahoma"/>
          <w:b/>
          <w:sz w:val="22"/>
          <w:szCs w:val="22"/>
          <w:u w:val="single"/>
        </w:rPr>
        <w:t>Δ</w:t>
      </w:r>
      <w:r w:rsidR="00861B40" w:rsidRPr="00362A28">
        <w:rPr>
          <w:rFonts w:ascii="Tahoma" w:hAnsi="Tahoma" w:cs="Tahoma"/>
          <w:b/>
          <w:sz w:val="22"/>
          <w:szCs w:val="22"/>
          <w:u w:val="single"/>
        </w:rPr>
        <w:t>.</w:t>
      </w:r>
      <w:r w:rsidR="00DF2056">
        <w:rPr>
          <w:rFonts w:ascii="Tahoma" w:hAnsi="Tahoma" w:cs="Tahoma"/>
          <w:b/>
          <w:sz w:val="22"/>
          <w:szCs w:val="22"/>
          <w:u w:val="single"/>
        </w:rPr>
        <w:tab/>
      </w:r>
      <w:r w:rsidR="00861B40" w:rsidRPr="00362A28">
        <w:rPr>
          <w:rFonts w:ascii="Tahoma" w:hAnsi="Tahoma" w:cs="Tahoma"/>
          <w:b/>
          <w:sz w:val="22"/>
          <w:szCs w:val="22"/>
          <w:u w:val="single"/>
        </w:rPr>
        <w:t xml:space="preserve">ΟΙΚΟΝΟΜΙΚΟ ΑΝΤΙΚΕΙΜΕΝΟ </w:t>
      </w:r>
      <w:r w:rsidR="00C255AE">
        <w:rPr>
          <w:rFonts w:ascii="Tahoma" w:hAnsi="Tahoma" w:cs="Tahoma"/>
          <w:b/>
          <w:sz w:val="22"/>
          <w:szCs w:val="22"/>
          <w:u w:val="single"/>
          <w:lang w:val="el-GR"/>
        </w:rPr>
        <w:t>2</w:t>
      </w:r>
      <w:r w:rsidR="00861B40" w:rsidRPr="00362A28">
        <w:rPr>
          <w:rFonts w:ascii="Tahoma" w:hAnsi="Tahoma" w:cs="Tahoma"/>
          <w:b/>
          <w:sz w:val="22"/>
          <w:szCs w:val="22"/>
          <w:u w:val="single"/>
          <w:vertAlign w:val="superscript"/>
        </w:rPr>
        <w:t>ου</w:t>
      </w:r>
      <w:r w:rsidR="00861B40" w:rsidRPr="00362A28">
        <w:rPr>
          <w:rFonts w:ascii="Tahoma" w:hAnsi="Tahoma" w:cs="Tahoma"/>
          <w:b/>
          <w:sz w:val="22"/>
          <w:szCs w:val="22"/>
          <w:u w:val="single"/>
        </w:rPr>
        <w:t xml:space="preserve"> Α.Π.Ε.</w:t>
      </w:r>
    </w:p>
    <w:p w:rsidR="00CB351F" w:rsidRPr="00A1198A" w:rsidRDefault="00A72E8D" w:rsidP="00362A28">
      <w:pPr>
        <w:spacing w:after="120" w:line="300" w:lineRule="exact"/>
        <w:jc w:val="both"/>
        <w:rPr>
          <w:rFonts w:ascii="Tahoma" w:hAnsi="Tahoma" w:cs="Tahoma"/>
          <w:spacing w:val="-4"/>
          <w:sz w:val="22"/>
          <w:szCs w:val="22"/>
        </w:rPr>
      </w:pPr>
      <w:r w:rsidRPr="00A1198A">
        <w:rPr>
          <w:rFonts w:ascii="Tahoma" w:hAnsi="Tahoma" w:cs="Tahoma"/>
          <w:spacing w:val="-4"/>
          <w:sz w:val="22"/>
          <w:szCs w:val="22"/>
        </w:rPr>
        <w:t xml:space="preserve">Η δαπάνη των εργασιών του παρόντος </w:t>
      </w:r>
      <w:r w:rsidR="00C255AE" w:rsidRPr="00A1198A">
        <w:rPr>
          <w:rFonts w:ascii="Tahoma" w:hAnsi="Tahoma" w:cs="Tahoma"/>
          <w:spacing w:val="-4"/>
          <w:sz w:val="22"/>
          <w:szCs w:val="22"/>
        </w:rPr>
        <w:t>2</w:t>
      </w:r>
      <w:r w:rsidRPr="00A1198A">
        <w:rPr>
          <w:rFonts w:ascii="Tahoma" w:hAnsi="Tahoma" w:cs="Tahoma"/>
          <w:spacing w:val="-4"/>
          <w:sz w:val="22"/>
          <w:szCs w:val="22"/>
          <w:vertAlign w:val="superscript"/>
        </w:rPr>
        <w:t>ου</w:t>
      </w:r>
      <w:r w:rsidR="00A80C01" w:rsidRPr="00A1198A">
        <w:rPr>
          <w:rFonts w:ascii="Tahoma" w:hAnsi="Tahoma" w:cs="Tahoma"/>
          <w:spacing w:val="-4"/>
          <w:sz w:val="22"/>
          <w:szCs w:val="22"/>
        </w:rPr>
        <w:t xml:space="preserve"> </w:t>
      </w:r>
      <w:r w:rsidRPr="00A1198A">
        <w:rPr>
          <w:rFonts w:ascii="Tahoma" w:hAnsi="Tahoma" w:cs="Tahoma"/>
          <w:spacing w:val="-4"/>
          <w:sz w:val="22"/>
          <w:szCs w:val="22"/>
        </w:rPr>
        <w:t>Α</w:t>
      </w:r>
      <w:r w:rsidR="00A80C01" w:rsidRPr="00A1198A">
        <w:rPr>
          <w:rFonts w:ascii="Tahoma" w:hAnsi="Tahoma" w:cs="Tahoma"/>
          <w:spacing w:val="-4"/>
          <w:sz w:val="22"/>
          <w:szCs w:val="22"/>
        </w:rPr>
        <w:t>.</w:t>
      </w:r>
      <w:r w:rsidR="00CD273A" w:rsidRPr="00A1198A">
        <w:rPr>
          <w:rFonts w:ascii="Tahoma" w:hAnsi="Tahoma" w:cs="Tahoma"/>
          <w:spacing w:val="-4"/>
          <w:sz w:val="22"/>
          <w:szCs w:val="22"/>
        </w:rPr>
        <w:t>Π</w:t>
      </w:r>
      <w:r w:rsidR="00A80C01" w:rsidRPr="00A1198A">
        <w:rPr>
          <w:rFonts w:ascii="Tahoma" w:hAnsi="Tahoma" w:cs="Tahoma"/>
          <w:spacing w:val="-4"/>
          <w:sz w:val="22"/>
          <w:szCs w:val="22"/>
        </w:rPr>
        <w:t>.</w:t>
      </w:r>
      <w:r w:rsidR="00CD273A" w:rsidRPr="00A1198A">
        <w:rPr>
          <w:rFonts w:ascii="Tahoma" w:hAnsi="Tahoma" w:cs="Tahoma"/>
          <w:spacing w:val="-4"/>
          <w:sz w:val="22"/>
          <w:szCs w:val="22"/>
        </w:rPr>
        <w:t>Ε</w:t>
      </w:r>
      <w:r w:rsidR="00A80C01" w:rsidRPr="00A1198A">
        <w:rPr>
          <w:rFonts w:ascii="Tahoma" w:hAnsi="Tahoma" w:cs="Tahoma"/>
          <w:spacing w:val="-4"/>
          <w:sz w:val="22"/>
          <w:szCs w:val="22"/>
        </w:rPr>
        <w:t>.</w:t>
      </w:r>
      <w:r w:rsidR="00CD273A" w:rsidRPr="00A1198A">
        <w:rPr>
          <w:rFonts w:ascii="Tahoma" w:hAnsi="Tahoma" w:cs="Tahoma"/>
          <w:spacing w:val="-4"/>
          <w:sz w:val="22"/>
          <w:szCs w:val="22"/>
        </w:rPr>
        <w:t>, μαζί με ΓΕ &amp; ΟΕ 18%</w:t>
      </w:r>
      <w:r w:rsidR="00A80C01" w:rsidRPr="00A1198A">
        <w:rPr>
          <w:rFonts w:ascii="Tahoma" w:hAnsi="Tahoma" w:cs="Tahoma"/>
          <w:spacing w:val="-4"/>
          <w:sz w:val="22"/>
          <w:szCs w:val="22"/>
        </w:rPr>
        <w:t xml:space="preserve"> που είναι </w:t>
      </w:r>
      <w:r w:rsidR="00C255AE" w:rsidRPr="00A1198A">
        <w:rPr>
          <w:rFonts w:ascii="Tahoma" w:hAnsi="Tahoma" w:cs="Tahoma"/>
          <w:b/>
          <w:spacing w:val="-4"/>
          <w:sz w:val="22"/>
          <w:szCs w:val="22"/>
        </w:rPr>
        <w:t>127.929,83</w:t>
      </w:r>
      <w:r w:rsidR="00FD6C07" w:rsidRPr="00A1198A">
        <w:rPr>
          <w:rFonts w:ascii="Tahoma" w:hAnsi="Tahoma" w:cs="Tahoma"/>
          <w:b/>
          <w:spacing w:val="-4"/>
          <w:sz w:val="22"/>
          <w:szCs w:val="22"/>
        </w:rPr>
        <w:t xml:space="preserve"> €</w:t>
      </w:r>
      <w:r w:rsidR="00A80C01" w:rsidRPr="00A1198A">
        <w:rPr>
          <w:rFonts w:ascii="Tahoma" w:hAnsi="Tahoma" w:cs="Tahoma"/>
          <w:spacing w:val="-4"/>
          <w:sz w:val="22"/>
          <w:szCs w:val="22"/>
        </w:rPr>
        <w:t xml:space="preserve">, </w:t>
      </w:r>
      <w:r w:rsidR="00BC32A9" w:rsidRPr="00A1198A">
        <w:rPr>
          <w:rFonts w:ascii="Tahoma" w:hAnsi="Tahoma" w:cs="Tahoma"/>
          <w:spacing w:val="-4"/>
          <w:sz w:val="22"/>
          <w:szCs w:val="22"/>
        </w:rPr>
        <w:t xml:space="preserve">μαζί με τη δαπάνη των απολογιστικών που είναι </w:t>
      </w:r>
      <w:r w:rsidR="00C255AE" w:rsidRPr="00A1198A">
        <w:rPr>
          <w:rFonts w:ascii="Tahoma" w:hAnsi="Tahoma" w:cs="Tahoma"/>
          <w:b/>
          <w:bCs/>
          <w:spacing w:val="-4"/>
          <w:sz w:val="22"/>
          <w:szCs w:val="22"/>
        </w:rPr>
        <w:t>7.700,73</w:t>
      </w:r>
      <w:r w:rsidR="00BC32A9" w:rsidRPr="00A1198A">
        <w:rPr>
          <w:rFonts w:ascii="Tahoma" w:hAnsi="Tahoma" w:cs="Tahoma"/>
          <w:b/>
          <w:bCs/>
          <w:spacing w:val="-4"/>
          <w:sz w:val="22"/>
          <w:szCs w:val="22"/>
        </w:rPr>
        <w:t xml:space="preserve"> €</w:t>
      </w:r>
      <w:r w:rsidR="00CD79FA" w:rsidRPr="00A1198A">
        <w:rPr>
          <w:rFonts w:ascii="Tahoma" w:hAnsi="Tahoma" w:cs="Tahoma"/>
          <w:b/>
          <w:bCs/>
          <w:spacing w:val="-4"/>
          <w:sz w:val="22"/>
          <w:szCs w:val="22"/>
        </w:rPr>
        <w:t>,</w:t>
      </w:r>
      <w:r w:rsidR="00BC32A9" w:rsidRPr="00A1198A">
        <w:rPr>
          <w:rFonts w:ascii="Tahoma" w:hAnsi="Tahoma" w:cs="Tahoma"/>
          <w:spacing w:val="-4"/>
          <w:sz w:val="22"/>
          <w:szCs w:val="22"/>
        </w:rPr>
        <w:t xml:space="preserve"> </w:t>
      </w:r>
      <w:r w:rsidRPr="00A1198A">
        <w:rPr>
          <w:rFonts w:ascii="Tahoma" w:hAnsi="Tahoma" w:cs="Tahoma"/>
          <w:spacing w:val="-4"/>
          <w:sz w:val="22"/>
          <w:szCs w:val="22"/>
        </w:rPr>
        <w:t xml:space="preserve">ανέρχεται στο ποσό των </w:t>
      </w:r>
      <w:r w:rsidR="00A1198A" w:rsidRPr="00A1198A">
        <w:rPr>
          <w:rFonts w:ascii="Tahoma" w:hAnsi="Tahoma" w:cs="Tahoma"/>
          <w:b/>
          <w:spacing w:val="-4"/>
          <w:sz w:val="22"/>
          <w:szCs w:val="22"/>
        </w:rPr>
        <w:t>135.6</w:t>
      </w:r>
      <w:r w:rsidR="007334DB">
        <w:rPr>
          <w:rFonts w:ascii="Tahoma" w:hAnsi="Tahoma" w:cs="Tahoma"/>
          <w:b/>
          <w:spacing w:val="-4"/>
          <w:sz w:val="22"/>
          <w:szCs w:val="22"/>
        </w:rPr>
        <w:t>31</w:t>
      </w:r>
      <w:r w:rsidR="00A1198A" w:rsidRPr="00A1198A">
        <w:rPr>
          <w:rFonts w:ascii="Tahoma" w:hAnsi="Tahoma" w:cs="Tahoma"/>
          <w:b/>
          <w:spacing w:val="-4"/>
          <w:sz w:val="22"/>
          <w:szCs w:val="22"/>
        </w:rPr>
        <w:t>,</w:t>
      </w:r>
      <w:r w:rsidR="007334DB">
        <w:rPr>
          <w:rFonts w:ascii="Tahoma" w:hAnsi="Tahoma" w:cs="Tahoma"/>
          <w:b/>
          <w:spacing w:val="-4"/>
          <w:sz w:val="22"/>
          <w:szCs w:val="22"/>
        </w:rPr>
        <w:t>23</w:t>
      </w:r>
      <w:r w:rsidR="006E3190" w:rsidRPr="00A1198A">
        <w:rPr>
          <w:rFonts w:ascii="Tahoma" w:hAnsi="Tahoma" w:cs="Tahoma"/>
          <w:b/>
          <w:spacing w:val="-4"/>
          <w:sz w:val="22"/>
          <w:szCs w:val="22"/>
        </w:rPr>
        <w:t xml:space="preserve"> </w:t>
      </w:r>
      <w:r w:rsidR="00CD79FA" w:rsidRPr="00A1198A">
        <w:rPr>
          <w:rFonts w:ascii="Tahoma" w:hAnsi="Tahoma" w:cs="Tahoma"/>
          <w:b/>
          <w:spacing w:val="-4"/>
          <w:sz w:val="22"/>
          <w:szCs w:val="22"/>
        </w:rPr>
        <w:t>€</w:t>
      </w:r>
      <w:r w:rsidR="00CB351F" w:rsidRPr="00A1198A">
        <w:rPr>
          <w:rFonts w:ascii="Tahoma" w:hAnsi="Tahoma" w:cs="Tahoma"/>
          <w:spacing w:val="-4"/>
          <w:sz w:val="22"/>
          <w:szCs w:val="22"/>
        </w:rPr>
        <w:t>.</w:t>
      </w:r>
    </w:p>
    <w:p w:rsidR="00A80C01" w:rsidRPr="00F41CDB" w:rsidRDefault="00CB351F" w:rsidP="00362A28">
      <w:pPr>
        <w:spacing w:after="120" w:line="300" w:lineRule="exact"/>
        <w:jc w:val="both"/>
        <w:rPr>
          <w:rFonts w:ascii="Tahoma" w:hAnsi="Tahoma" w:cs="Tahoma"/>
          <w:spacing w:val="-2"/>
          <w:sz w:val="22"/>
          <w:szCs w:val="22"/>
        </w:rPr>
      </w:pPr>
      <w:r>
        <w:rPr>
          <w:rFonts w:ascii="Tahoma" w:hAnsi="Tahoma" w:cs="Tahoma"/>
          <w:spacing w:val="-2"/>
          <w:sz w:val="22"/>
          <w:szCs w:val="22"/>
          <w:lang w:val="en-US"/>
        </w:rPr>
        <w:t>H</w:t>
      </w:r>
      <w:r w:rsidRPr="00CB351F">
        <w:rPr>
          <w:rFonts w:ascii="Tahoma" w:hAnsi="Tahoma" w:cs="Tahoma"/>
          <w:spacing w:val="-2"/>
          <w:sz w:val="22"/>
          <w:szCs w:val="22"/>
        </w:rPr>
        <w:t xml:space="preserve"> </w:t>
      </w:r>
      <w:r>
        <w:rPr>
          <w:rFonts w:ascii="Tahoma" w:hAnsi="Tahoma" w:cs="Tahoma"/>
          <w:spacing w:val="-2"/>
          <w:sz w:val="22"/>
          <w:szCs w:val="22"/>
        </w:rPr>
        <w:t>δαπάνη εργασιών του 2</w:t>
      </w:r>
      <w:r w:rsidRPr="00CB351F">
        <w:rPr>
          <w:rFonts w:ascii="Tahoma" w:hAnsi="Tahoma" w:cs="Tahoma"/>
          <w:spacing w:val="-2"/>
          <w:sz w:val="22"/>
          <w:szCs w:val="22"/>
          <w:vertAlign w:val="superscript"/>
        </w:rPr>
        <w:t>ου</w:t>
      </w:r>
      <w:r>
        <w:rPr>
          <w:rFonts w:ascii="Tahoma" w:hAnsi="Tahoma" w:cs="Tahoma"/>
          <w:spacing w:val="-2"/>
          <w:sz w:val="22"/>
          <w:szCs w:val="22"/>
        </w:rPr>
        <w:t xml:space="preserve"> ΑΠΕ </w:t>
      </w:r>
      <w:r w:rsidR="00A72E8D" w:rsidRPr="00F41CDB">
        <w:rPr>
          <w:rFonts w:ascii="Tahoma" w:hAnsi="Tahoma" w:cs="Tahoma"/>
          <w:spacing w:val="-2"/>
          <w:sz w:val="22"/>
          <w:szCs w:val="22"/>
        </w:rPr>
        <w:t>είναι</w:t>
      </w:r>
      <w:r w:rsidR="00DC59B4" w:rsidRPr="00F41CDB">
        <w:rPr>
          <w:rFonts w:ascii="Tahoma" w:hAnsi="Tahoma" w:cs="Tahoma"/>
          <w:spacing w:val="-2"/>
          <w:sz w:val="22"/>
          <w:szCs w:val="22"/>
        </w:rPr>
        <w:t xml:space="preserve"> σε</w:t>
      </w:r>
      <w:r w:rsidR="00A72E8D" w:rsidRPr="00F41CDB">
        <w:rPr>
          <w:rFonts w:ascii="Tahoma" w:hAnsi="Tahoma" w:cs="Tahoma"/>
          <w:spacing w:val="-2"/>
          <w:sz w:val="22"/>
          <w:szCs w:val="22"/>
        </w:rPr>
        <w:t xml:space="preserve"> </w:t>
      </w:r>
      <w:r w:rsidR="00A72E8D" w:rsidRPr="00F41CDB">
        <w:rPr>
          <w:rFonts w:ascii="Tahoma" w:hAnsi="Tahoma" w:cs="Tahoma"/>
          <w:b/>
          <w:spacing w:val="-2"/>
          <w:sz w:val="22"/>
          <w:szCs w:val="22"/>
        </w:rPr>
        <w:t xml:space="preserve">ΙΣΟΖΥΓΙΟ </w:t>
      </w:r>
      <w:r w:rsidR="00DC59B4" w:rsidRPr="00F41CDB">
        <w:rPr>
          <w:rFonts w:ascii="Tahoma" w:hAnsi="Tahoma" w:cs="Tahoma"/>
          <w:spacing w:val="-2"/>
          <w:sz w:val="22"/>
          <w:szCs w:val="22"/>
        </w:rPr>
        <w:t>με τη</w:t>
      </w:r>
      <w:r w:rsidR="00A72E8D" w:rsidRPr="00F41CDB">
        <w:rPr>
          <w:rFonts w:ascii="Tahoma" w:hAnsi="Tahoma" w:cs="Tahoma"/>
          <w:spacing w:val="-2"/>
          <w:sz w:val="22"/>
          <w:szCs w:val="22"/>
        </w:rPr>
        <w:t xml:space="preserve"> δαπάνη </w:t>
      </w:r>
      <w:r>
        <w:rPr>
          <w:rFonts w:ascii="Tahoma" w:hAnsi="Tahoma" w:cs="Tahoma"/>
          <w:spacing w:val="-2"/>
          <w:sz w:val="22"/>
          <w:szCs w:val="22"/>
        </w:rPr>
        <w:t>εργασιών του αρχικού προϋπολογισμού του Έργου.</w:t>
      </w:r>
    </w:p>
    <w:p w:rsidR="003B13DE" w:rsidRDefault="003B13DE" w:rsidP="00362A28">
      <w:pPr>
        <w:pStyle w:val="a4"/>
        <w:spacing w:after="120" w:line="300" w:lineRule="exact"/>
        <w:ind w:right="-199"/>
        <w:rPr>
          <w:rFonts w:ascii="Tahoma" w:hAnsi="Tahoma" w:cs="Tahoma"/>
          <w:b w:val="0"/>
          <w:bCs/>
          <w:sz w:val="22"/>
          <w:szCs w:val="22"/>
        </w:rPr>
      </w:pPr>
    </w:p>
    <w:p w:rsidR="007D35BD" w:rsidRPr="00362A28" w:rsidRDefault="007D35BD" w:rsidP="00362A28">
      <w:pPr>
        <w:pStyle w:val="a4"/>
        <w:spacing w:after="120" w:line="300" w:lineRule="exact"/>
        <w:ind w:right="-199"/>
        <w:rPr>
          <w:rFonts w:ascii="Tahoma" w:hAnsi="Tahoma" w:cs="Tahoma"/>
          <w:b w:val="0"/>
          <w:bCs/>
          <w:sz w:val="22"/>
          <w:szCs w:val="22"/>
        </w:rPr>
      </w:pPr>
    </w:p>
    <w:p w:rsidR="003B13DE" w:rsidRPr="00362A28" w:rsidRDefault="003B13DE" w:rsidP="00362A28">
      <w:pPr>
        <w:pStyle w:val="a4"/>
        <w:spacing w:after="120" w:line="300" w:lineRule="exact"/>
        <w:ind w:right="-199"/>
        <w:rPr>
          <w:rFonts w:ascii="Tahoma" w:hAnsi="Tahoma" w:cs="Tahoma"/>
          <w:b w:val="0"/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-51"/>
        <w:tblW w:w="4077" w:type="dxa"/>
        <w:tblLook w:val="0000"/>
      </w:tblPr>
      <w:tblGrid>
        <w:gridCol w:w="3794"/>
        <w:gridCol w:w="283"/>
      </w:tblGrid>
      <w:tr w:rsidR="00B510CF" w:rsidRPr="00913EEE" w:rsidTr="00B510CF">
        <w:tblPrEx>
          <w:tblCellMar>
            <w:top w:w="0" w:type="dxa"/>
            <w:bottom w:w="0" w:type="dxa"/>
          </w:tblCellMar>
        </w:tblPrEx>
        <w:trPr>
          <w:trHeight w:val="151"/>
        </w:trPr>
        <w:tc>
          <w:tcPr>
            <w:tcW w:w="3794" w:type="dxa"/>
          </w:tcPr>
          <w:p w:rsidR="00B510CF" w:rsidRPr="00913EEE" w:rsidRDefault="00B510CF" w:rsidP="007D35BD">
            <w:pPr>
              <w:pStyle w:val="a3"/>
              <w:rPr>
                <w:rFonts w:ascii="Tahoma" w:hAnsi="Tahoma" w:cs="Tahoma"/>
                <w:b w:val="0"/>
                <w:caps/>
                <w:sz w:val="18"/>
                <w:szCs w:val="22"/>
                <w:lang w:val="el-GR" w:eastAsia="el-GR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l-GR" w:eastAsia="el-GR"/>
              </w:rPr>
              <w:t>ΛΑΜΙΑ</w:t>
            </w:r>
            <w:r w:rsidRPr="00821D41">
              <w:rPr>
                <w:rFonts w:ascii="Tahoma" w:hAnsi="Tahoma" w:cs="Tahoma"/>
                <w:b w:val="0"/>
                <w:bCs/>
                <w:sz w:val="18"/>
                <w:szCs w:val="18"/>
                <w:lang w:val="el-GR" w:eastAsia="el-GR"/>
              </w:rPr>
              <w:t>: ……. / ……. / 2022</w:t>
            </w:r>
          </w:p>
        </w:tc>
        <w:tc>
          <w:tcPr>
            <w:tcW w:w="283" w:type="dxa"/>
          </w:tcPr>
          <w:p w:rsidR="00B510CF" w:rsidRPr="00913EEE" w:rsidRDefault="00B510CF" w:rsidP="007D35BD">
            <w:pPr>
              <w:pStyle w:val="a3"/>
              <w:rPr>
                <w:rFonts w:ascii="Tahoma" w:hAnsi="Tahoma" w:cs="Tahoma"/>
                <w:b w:val="0"/>
                <w:sz w:val="18"/>
                <w:szCs w:val="22"/>
                <w:lang w:val="el-GR" w:eastAsia="el-GR"/>
              </w:rPr>
            </w:pPr>
          </w:p>
        </w:tc>
      </w:tr>
      <w:tr w:rsidR="00B510CF" w:rsidRPr="00913EEE" w:rsidTr="00B510CF">
        <w:tblPrEx>
          <w:tblCellMar>
            <w:top w:w="0" w:type="dxa"/>
            <w:bottom w:w="0" w:type="dxa"/>
          </w:tblCellMar>
        </w:tblPrEx>
        <w:trPr>
          <w:trHeight w:val="497"/>
        </w:trPr>
        <w:tc>
          <w:tcPr>
            <w:tcW w:w="3794" w:type="dxa"/>
          </w:tcPr>
          <w:p w:rsidR="00B510CF" w:rsidRPr="00234382" w:rsidRDefault="00B510CF" w:rsidP="007D35BD">
            <w:pPr>
              <w:pStyle w:val="a3"/>
              <w:rPr>
                <w:rFonts w:ascii="Tahoma" w:hAnsi="Tahoma" w:cs="Tahoma"/>
                <w:b w:val="0"/>
                <w:caps/>
                <w:sz w:val="18"/>
                <w:szCs w:val="22"/>
                <w:lang w:val="el-GR" w:eastAsia="el-GR"/>
              </w:rPr>
            </w:pPr>
            <w:r>
              <w:rPr>
                <w:rFonts w:ascii="Tahoma" w:hAnsi="Tahoma" w:cs="Tahoma"/>
                <w:caps/>
                <w:sz w:val="18"/>
                <w:szCs w:val="18"/>
                <w:lang w:val="el-GR" w:eastAsia="el-GR"/>
              </w:rPr>
              <w:t>Ο ΕΠΙΒΛΕΠΩΝ ΜΗΧΑΝΙΚΟΣ</w:t>
            </w:r>
          </w:p>
        </w:tc>
        <w:tc>
          <w:tcPr>
            <w:tcW w:w="283" w:type="dxa"/>
          </w:tcPr>
          <w:p w:rsidR="00B510CF" w:rsidRPr="00913EEE" w:rsidRDefault="00B510CF" w:rsidP="007D35BD">
            <w:pPr>
              <w:pStyle w:val="a3"/>
              <w:rPr>
                <w:rFonts w:ascii="Tahoma" w:hAnsi="Tahoma" w:cs="Tahoma"/>
                <w:b w:val="0"/>
                <w:sz w:val="18"/>
                <w:szCs w:val="22"/>
                <w:lang w:val="el-GR" w:eastAsia="el-GR"/>
              </w:rPr>
            </w:pPr>
          </w:p>
        </w:tc>
      </w:tr>
      <w:tr w:rsidR="00B510CF" w:rsidRPr="00913EEE" w:rsidTr="00B510CF">
        <w:tblPrEx>
          <w:tblCellMar>
            <w:top w:w="0" w:type="dxa"/>
            <w:bottom w:w="0" w:type="dxa"/>
          </w:tblCellMar>
        </w:tblPrEx>
        <w:trPr>
          <w:trHeight w:val="579"/>
        </w:trPr>
        <w:tc>
          <w:tcPr>
            <w:tcW w:w="3794" w:type="dxa"/>
          </w:tcPr>
          <w:p w:rsidR="00B510CF" w:rsidRPr="00913EEE" w:rsidRDefault="00B510CF" w:rsidP="007D35BD">
            <w:pPr>
              <w:rPr>
                <w:rFonts w:ascii="Tahoma" w:hAnsi="Tahoma" w:cs="Tahoma"/>
                <w:sz w:val="18"/>
              </w:rPr>
            </w:pPr>
          </w:p>
        </w:tc>
        <w:tc>
          <w:tcPr>
            <w:tcW w:w="283" w:type="dxa"/>
          </w:tcPr>
          <w:p w:rsidR="00B510CF" w:rsidRPr="00913EEE" w:rsidRDefault="00B510CF" w:rsidP="007D35BD">
            <w:pPr>
              <w:pStyle w:val="a3"/>
              <w:jc w:val="right"/>
              <w:rPr>
                <w:rFonts w:ascii="Tahoma" w:hAnsi="Tahoma" w:cs="Tahoma"/>
                <w:b w:val="0"/>
                <w:sz w:val="18"/>
                <w:szCs w:val="22"/>
                <w:lang w:val="el-GR" w:eastAsia="el-GR"/>
              </w:rPr>
            </w:pPr>
          </w:p>
        </w:tc>
      </w:tr>
      <w:tr w:rsidR="00B510CF" w:rsidRPr="00913EEE" w:rsidTr="00B510CF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3794" w:type="dxa"/>
          </w:tcPr>
          <w:p w:rsidR="00B510CF" w:rsidRPr="00913EEE" w:rsidRDefault="00B510CF" w:rsidP="007D35BD">
            <w:pPr>
              <w:pStyle w:val="a3"/>
              <w:rPr>
                <w:rFonts w:ascii="Tahoma" w:hAnsi="Tahoma" w:cs="Tahoma"/>
                <w:b w:val="0"/>
                <w:caps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 w:val="0"/>
                <w:caps/>
                <w:sz w:val="18"/>
                <w:szCs w:val="18"/>
                <w:lang w:val="el-GR" w:eastAsia="el-GR"/>
              </w:rPr>
              <w:t>ΛΕΤΣΟΣ ΓΕΩΡΓΙΟΣ</w:t>
            </w:r>
          </w:p>
          <w:p w:rsidR="00B510CF" w:rsidRPr="007D35BD" w:rsidRDefault="00B510CF" w:rsidP="007D35BD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913EEE">
              <w:rPr>
                <w:rFonts w:ascii="Tahoma" w:hAnsi="Tahoma" w:cs="Tahoma"/>
                <w:bCs/>
                <w:sz w:val="16"/>
                <w:szCs w:val="16"/>
              </w:rPr>
              <w:t>ΠΟΛΙΤΙΚΟΣ. ΜΗΧΑΝΙΚΟΣ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ΤΕ</w:t>
            </w:r>
          </w:p>
        </w:tc>
        <w:tc>
          <w:tcPr>
            <w:tcW w:w="283" w:type="dxa"/>
          </w:tcPr>
          <w:p w:rsidR="00B510CF" w:rsidRPr="00913EEE" w:rsidRDefault="00B510CF" w:rsidP="007D35BD">
            <w:pPr>
              <w:pStyle w:val="a3"/>
              <w:rPr>
                <w:rFonts w:ascii="Tahoma" w:hAnsi="Tahoma" w:cs="Tahoma"/>
                <w:b w:val="0"/>
                <w:caps/>
                <w:sz w:val="18"/>
                <w:szCs w:val="22"/>
                <w:lang w:val="el-GR" w:eastAsia="el-GR"/>
              </w:rPr>
            </w:pPr>
          </w:p>
        </w:tc>
      </w:tr>
    </w:tbl>
    <w:p w:rsidR="003B13DE" w:rsidRPr="00913EEE" w:rsidRDefault="003B13DE" w:rsidP="007D35BD">
      <w:pPr>
        <w:pStyle w:val="a4"/>
        <w:ind w:right="-199"/>
        <w:rPr>
          <w:rFonts w:ascii="Tahoma" w:hAnsi="Tahoma" w:cs="Tahoma"/>
          <w:b w:val="0"/>
          <w:bCs/>
          <w:sz w:val="20"/>
        </w:rPr>
      </w:pPr>
    </w:p>
    <w:sectPr w:rsidR="003B13DE" w:rsidRPr="00913EEE" w:rsidSect="00771814">
      <w:footerReference w:type="even" r:id="rId11"/>
      <w:footerReference w:type="default" r:id="rId12"/>
      <w:pgSz w:w="11906" w:h="16838"/>
      <w:pgMar w:top="1134" w:right="1134" w:bottom="1134" w:left="1134" w:header="720" w:footer="720" w:gutter="0"/>
      <w:pgNumType w:start="1" w:chapStyle="1" w:chapSep="colon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67C" w:rsidRDefault="0054367C">
      <w:r>
        <w:separator/>
      </w:r>
    </w:p>
  </w:endnote>
  <w:endnote w:type="continuationSeparator" w:id="0">
    <w:p w:rsidR="0054367C" w:rsidRDefault="00543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A1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,Bold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B8" w:rsidRDefault="00EC4DB8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C4DB8" w:rsidRDefault="00EC4DB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B8" w:rsidRDefault="00EC4DB8">
    <w:pPr>
      <w:pStyle w:val="a8"/>
      <w:framePr w:wrap="around" w:vAnchor="text" w:hAnchor="page" w:x="10342" w:y="-83"/>
      <w:rPr>
        <w:rStyle w:val="a9"/>
      </w:rPr>
    </w:pPr>
  </w:p>
  <w:p w:rsidR="002E29C7" w:rsidRDefault="002E29C7" w:rsidP="002E29C7"/>
  <w:p w:rsidR="002E29C7" w:rsidRDefault="002E29C7" w:rsidP="002E29C7">
    <w:pPr>
      <w:pStyle w:val="a8"/>
      <w:jc w:val="right"/>
      <w:rPr>
        <w:rFonts w:ascii="Tahoma" w:hAnsi="Tahoma" w:cs="Tahoma"/>
        <w:b/>
        <w:bCs/>
        <w:sz w:val="16"/>
        <w:szCs w:val="16"/>
      </w:rPr>
    </w:pPr>
    <w:r>
      <w:rPr>
        <w:rFonts w:ascii="Tahoma" w:hAnsi="Tahoma" w:cs="Tahoma"/>
        <w:b/>
        <w:bCs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left:0;text-align:left;margin-left:0;margin-top:-5.9pt;width:481.9pt;height:0;flip:x;z-index:251657728;mso-position-horizontal:center" o:connectortype="straight"/>
      </w:pict>
    </w:r>
    <w:r w:rsidRPr="000C49A8">
      <w:rPr>
        <w:rFonts w:ascii="Tahoma" w:hAnsi="Tahoma" w:cs="Tahoma"/>
        <w:b/>
        <w:bCs/>
        <w:sz w:val="16"/>
        <w:szCs w:val="16"/>
      </w:rPr>
      <w:fldChar w:fldCharType="begin"/>
    </w:r>
    <w:r w:rsidRPr="000C49A8">
      <w:rPr>
        <w:rFonts w:ascii="Tahoma" w:hAnsi="Tahoma" w:cs="Tahoma"/>
        <w:b/>
        <w:bCs/>
        <w:sz w:val="16"/>
        <w:szCs w:val="16"/>
      </w:rPr>
      <w:instrText>PAGE</w:instrText>
    </w:r>
    <w:r w:rsidRPr="000C49A8">
      <w:rPr>
        <w:rFonts w:ascii="Tahoma" w:hAnsi="Tahoma" w:cs="Tahoma"/>
        <w:b/>
        <w:bCs/>
        <w:sz w:val="16"/>
        <w:szCs w:val="16"/>
      </w:rPr>
      <w:fldChar w:fldCharType="separate"/>
    </w:r>
    <w:r w:rsidR="00190129">
      <w:rPr>
        <w:rFonts w:ascii="Tahoma" w:hAnsi="Tahoma" w:cs="Tahoma"/>
        <w:b/>
        <w:bCs/>
        <w:noProof/>
        <w:sz w:val="16"/>
        <w:szCs w:val="16"/>
      </w:rPr>
      <w:t>1</w:t>
    </w:r>
    <w:r w:rsidRPr="000C49A8">
      <w:rPr>
        <w:rFonts w:ascii="Tahoma" w:hAnsi="Tahoma" w:cs="Tahoma"/>
        <w:b/>
        <w:bCs/>
        <w:sz w:val="16"/>
        <w:szCs w:val="16"/>
      </w:rPr>
      <w:fldChar w:fldCharType="end"/>
    </w:r>
    <w:r w:rsidRPr="000C49A8">
      <w:rPr>
        <w:rFonts w:ascii="Tahoma" w:hAnsi="Tahoma" w:cs="Tahoma"/>
        <w:sz w:val="16"/>
        <w:szCs w:val="16"/>
      </w:rPr>
      <w:t xml:space="preserve"> από </w:t>
    </w:r>
    <w:r w:rsidRPr="000C49A8">
      <w:rPr>
        <w:rFonts w:ascii="Tahoma" w:hAnsi="Tahoma" w:cs="Tahoma"/>
        <w:b/>
        <w:bCs/>
        <w:sz w:val="16"/>
        <w:szCs w:val="16"/>
      </w:rPr>
      <w:fldChar w:fldCharType="begin"/>
    </w:r>
    <w:r w:rsidRPr="000C49A8">
      <w:rPr>
        <w:rFonts w:ascii="Tahoma" w:hAnsi="Tahoma" w:cs="Tahoma"/>
        <w:b/>
        <w:bCs/>
        <w:sz w:val="16"/>
        <w:szCs w:val="16"/>
      </w:rPr>
      <w:instrText>NUMPAGES</w:instrText>
    </w:r>
    <w:r w:rsidRPr="000C49A8">
      <w:rPr>
        <w:rFonts w:ascii="Tahoma" w:hAnsi="Tahoma" w:cs="Tahoma"/>
        <w:b/>
        <w:bCs/>
        <w:sz w:val="16"/>
        <w:szCs w:val="16"/>
      </w:rPr>
      <w:fldChar w:fldCharType="separate"/>
    </w:r>
    <w:r w:rsidR="00190129">
      <w:rPr>
        <w:rFonts w:ascii="Tahoma" w:hAnsi="Tahoma" w:cs="Tahoma"/>
        <w:b/>
        <w:bCs/>
        <w:noProof/>
        <w:sz w:val="16"/>
        <w:szCs w:val="16"/>
      </w:rPr>
      <w:t>2</w:t>
    </w:r>
    <w:r w:rsidRPr="000C49A8">
      <w:rPr>
        <w:rFonts w:ascii="Tahoma" w:hAnsi="Tahoma" w:cs="Tahoma"/>
        <w:b/>
        <w:bCs/>
        <w:sz w:val="16"/>
        <w:szCs w:val="16"/>
      </w:rPr>
      <w:fldChar w:fldCharType="end"/>
    </w:r>
  </w:p>
  <w:p w:rsidR="00EC4DB8" w:rsidRDefault="00EC4DB8">
    <w:pPr>
      <w:pStyle w:val="a8"/>
      <w:ind w:right="360"/>
      <w:rPr>
        <w:rFonts w:ascii="Verdana" w:hAnsi="Verdana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67C" w:rsidRDefault="0054367C">
      <w:r>
        <w:separator/>
      </w:r>
    </w:p>
  </w:footnote>
  <w:footnote w:type="continuationSeparator" w:id="0">
    <w:p w:rsidR="0054367C" w:rsidRDefault="005436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7F69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7EC62F4"/>
    <w:multiLevelType w:val="hybridMultilevel"/>
    <w:tmpl w:val="56903642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490137"/>
    <w:multiLevelType w:val="hybridMultilevel"/>
    <w:tmpl w:val="852C6850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D9F20EA"/>
    <w:multiLevelType w:val="hybridMultilevel"/>
    <w:tmpl w:val="3D02CC9C"/>
    <w:lvl w:ilvl="0" w:tplc="1F347F3C">
      <w:start w:val="1"/>
      <w:numFmt w:val="decimal"/>
      <w:lvlText w:val="%1."/>
      <w:lvlJc w:val="left"/>
      <w:pPr>
        <w:tabs>
          <w:tab w:val="num" w:pos="-491"/>
        </w:tabs>
        <w:ind w:left="-49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">
    <w:nsid w:val="22BE00A7"/>
    <w:multiLevelType w:val="hybridMultilevel"/>
    <w:tmpl w:val="5238904A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5F01236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7646BDF"/>
    <w:multiLevelType w:val="hybridMultilevel"/>
    <w:tmpl w:val="9D32005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690973"/>
    <w:multiLevelType w:val="hybridMultilevel"/>
    <w:tmpl w:val="8638957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347FE4"/>
    <w:multiLevelType w:val="hybridMultilevel"/>
    <w:tmpl w:val="56903642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D62F7E"/>
    <w:multiLevelType w:val="hybridMultilevel"/>
    <w:tmpl w:val="475C27D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A95708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3858F7"/>
    <w:multiLevelType w:val="hybridMultilevel"/>
    <w:tmpl w:val="956481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B285B"/>
    <w:multiLevelType w:val="hybridMultilevel"/>
    <w:tmpl w:val="A95A562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2E7A25"/>
    <w:multiLevelType w:val="hybridMultilevel"/>
    <w:tmpl w:val="5BC04A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62D21"/>
    <w:multiLevelType w:val="hybridMultilevel"/>
    <w:tmpl w:val="56903642"/>
    <w:lvl w:ilvl="0" w:tplc="0408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F55D94"/>
    <w:multiLevelType w:val="hybridMultilevel"/>
    <w:tmpl w:val="A0BE0CB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9A01B3"/>
    <w:multiLevelType w:val="hybridMultilevel"/>
    <w:tmpl w:val="99A00ABA"/>
    <w:lvl w:ilvl="0" w:tplc="040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4A23ACE"/>
    <w:multiLevelType w:val="multilevel"/>
    <w:tmpl w:val="517C758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D0608B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CC5453F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ECD1EFD"/>
    <w:multiLevelType w:val="hybridMultilevel"/>
    <w:tmpl w:val="0512EBF8"/>
    <w:lvl w:ilvl="0" w:tplc="04080001">
      <w:start w:val="1"/>
      <w:numFmt w:val="bullet"/>
      <w:lvlText w:val=""/>
      <w:lvlJc w:val="left"/>
      <w:pPr>
        <w:tabs>
          <w:tab w:val="num" w:pos="11"/>
        </w:tabs>
        <w:ind w:left="1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21">
    <w:nsid w:val="6D9E0CC6"/>
    <w:multiLevelType w:val="hybridMultilevel"/>
    <w:tmpl w:val="475C27D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9B3783"/>
    <w:multiLevelType w:val="hybridMultilevel"/>
    <w:tmpl w:val="AF06059C"/>
    <w:lvl w:ilvl="0" w:tplc="0408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3">
    <w:nsid w:val="71657DF3"/>
    <w:multiLevelType w:val="hybridMultilevel"/>
    <w:tmpl w:val="5A04BA00"/>
    <w:lvl w:ilvl="0" w:tplc="9B162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B12896"/>
    <w:multiLevelType w:val="multilevel"/>
    <w:tmpl w:val="CE4AA9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757E4737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61721B6"/>
    <w:multiLevelType w:val="hybridMultilevel"/>
    <w:tmpl w:val="0896D1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054B9D"/>
    <w:multiLevelType w:val="hybridMultilevel"/>
    <w:tmpl w:val="030669F6"/>
    <w:lvl w:ilvl="0" w:tplc="0408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8"/>
  </w:num>
  <w:num w:numId="5">
    <w:abstractNumId w:val="25"/>
  </w:num>
  <w:num w:numId="6">
    <w:abstractNumId w:val="19"/>
  </w:num>
  <w:num w:numId="7">
    <w:abstractNumId w:val="4"/>
  </w:num>
  <w:num w:numId="8">
    <w:abstractNumId w:val="24"/>
  </w:num>
  <w:num w:numId="9">
    <w:abstractNumId w:val="23"/>
  </w:num>
  <w:num w:numId="10">
    <w:abstractNumId w:val="27"/>
  </w:num>
  <w:num w:numId="11">
    <w:abstractNumId w:val="22"/>
  </w:num>
  <w:num w:numId="12">
    <w:abstractNumId w:val="12"/>
  </w:num>
  <w:num w:numId="13">
    <w:abstractNumId w:val="15"/>
  </w:num>
  <w:num w:numId="14">
    <w:abstractNumId w:val="3"/>
  </w:num>
  <w:num w:numId="15">
    <w:abstractNumId w:val="20"/>
  </w:num>
  <w:num w:numId="16">
    <w:abstractNumId w:val="6"/>
  </w:num>
  <w:num w:numId="17">
    <w:abstractNumId w:val="16"/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7"/>
  </w:num>
  <w:num w:numId="23">
    <w:abstractNumId w:val="14"/>
  </w:num>
  <w:num w:numId="24">
    <w:abstractNumId w:val="1"/>
  </w:num>
  <w:num w:numId="25">
    <w:abstractNumId w:val="13"/>
  </w:num>
  <w:num w:numId="26">
    <w:abstractNumId w:val="9"/>
  </w:num>
  <w:num w:numId="27">
    <w:abstractNumId w:val="26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A16F8"/>
    <w:rsid w:val="00015125"/>
    <w:rsid w:val="0001610F"/>
    <w:rsid w:val="00017F73"/>
    <w:rsid w:val="00024F5C"/>
    <w:rsid w:val="00043DF0"/>
    <w:rsid w:val="000506CE"/>
    <w:rsid w:val="000540AD"/>
    <w:rsid w:val="0005728C"/>
    <w:rsid w:val="00060D28"/>
    <w:rsid w:val="000622DB"/>
    <w:rsid w:val="00062348"/>
    <w:rsid w:val="0006388A"/>
    <w:rsid w:val="000644F1"/>
    <w:rsid w:val="00072B9A"/>
    <w:rsid w:val="00074841"/>
    <w:rsid w:val="000909CF"/>
    <w:rsid w:val="000A3BDA"/>
    <w:rsid w:val="000C7DE0"/>
    <w:rsid w:val="000E0A9A"/>
    <w:rsid w:val="000E2A0A"/>
    <w:rsid w:val="000E62E5"/>
    <w:rsid w:val="000F29BD"/>
    <w:rsid w:val="001130E1"/>
    <w:rsid w:val="00120FC7"/>
    <w:rsid w:val="00121329"/>
    <w:rsid w:val="00123012"/>
    <w:rsid w:val="00133800"/>
    <w:rsid w:val="00150CBB"/>
    <w:rsid w:val="00164A2B"/>
    <w:rsid w:val="001659AC"/>
    <w:rsid w:val="00170B91"/>
    <w:rsid w:val="0018151D"/>
    <w:rsid w:val="00190129"/>
    <w:rsid w:val="001A244F"/>
    <w:rsid w:val="001A3DF4"/>
    <w:rsid w:val="001A4342"/>
    <w:rsid w:val="001A6C73"/>
    <w:rsid w:val="001B4ECF"/>
    <w:rsid w:val="001B6100"/>
    <w:rsid w:val="001C04AE"/>
    <w:rsid w:val="001C1FFD"/>
    <w:rsid w:val="001D7B53"/>
    <w:rsid w:val="002122BE"/>
    <w:rsid w:val="0021515A"/>
    <w:rsid w:val="00224A6F"/>
    <w:rsid w:val="002318FF"/>
    <w:rsid w:val="00234382"/>
    <w:rsid w:val="00234B23"/>
    <w:rsid w:val="00235F65"/>
    <w:rsid w:val="002530E0"/>
    <w:rsid w:val="00261FEF"/>
    <w:rsid w:val="002628D3"/>
    <w:rsid w:val="00263C58"/>
    <w:rsid w:val="00264297"/>
    <w:rsid w:val="00264793"/>
    <w:rsid w:val="00267B99"/>
    <w:rsid w:val="002947BF"/>
    <w:rsid w:val="002A1D3A"/>
    <w:rsid w:val="002A6E45"/>
    <w:rsid w:val="002B0794"/>
    <w:rsid w:val="002C7410"/>
    <w:rsid w:val="002C7B64"/>
    <w:rsid w:val="002C7DC9"/>
    <w:rsid w:val="002D086F"/>
    <w:rsid w:val="002E27E5"/>
    <w:rsid w:val="002E29C7"/>
    <w:rsid w:val="002F1B78"/>
    <w:rsid w:val="002F70C0"/>
    <w:rsid w:val="0030069B"/>
    <w:rsid w:val="003165B6"/>
    <w:rsid w:val="00333EBC"/>
    <w:rsid w:val="0034466E"/>
    <w:rsid w:val="00346190"/>
    <w:rsid w:val="00362A28"/>
    <w:rsid w:val="00363738"/>
    <w:rsid w:val="00377224"/>
    <w:rsid w:val="0038037A"/>
    <w:rsid w:val="0038148C"/>
    <w:rsid w:val="0038178D"/>
    <w:rsid w:val="0038539F"/>
    <w:rsid w:val="00391023"/>
    <w:rsid w:val="00393C48"/>
    <w:rsid w:val="003A41EE"/>
    <w:rsid w:val="003B13DE"/>
    <w:rsid w:val="003C0D28"/>
    <w:rsid w:val="003C1150"/>
    <w:rsid w:val="003E1315"/>
    <w:rsid w:val="004075C8"/>
    <w:rsid w:val="004124C9"/>
    <w:rsid w:val="00413A7B"/>
    <w:rsid w:val="004162B6"/>
    <w:rsid w:val="00423E20"/>
    <w:rsid w:val="004249C0"/>
    <w:rsid w:val="00443D80"/>
    <w:rsid w:val="00452E17"/>
    <w:rsid w:val="00460B49"/>
    <w:rsid w:val="00473CFB"/>
    <w:rsid w:val="004755E2"/>
    <w:rsid w:val="00480B97"/>
    <w:rsid w:val="00481D93"/>
    <w:rsid w:val="0049620D"/>
    <w:rsid w:val="004A4077"/>
    <w:rsid w:val="004A5F56"/>
    <w:rsid w:val="004B7FA7"/>
    <w:rsid w:val="004C2B10"/>
    <w:rsid w:val="004D0F48"/>
    <w:rsid w:val="004D148C"/>
    <w:rsid w:val="004D2964"/>
    <w:rsid w:val="004E0E75"/>
    <w:rsid w:val="004E33DE"/>
    <w:rsid w:val="005010DD"/>
    <w:rsid w:val="00505F1D"/>
    <w:rsid w:val="0050745D"/>
    <w:rsid w:val="00510B4B"/>
    <w:rsid w:val="00524095"/>
    <w:rsid w:val="005276EB"/>
    <w:rsid w:val="0054367C"/>
    <w:rsid w:val="005445BA"/>
    <w:rsid w:val="005459E7"/>
    <w:rsid w:val="00545AAE"/>
    <w:rsid w:val="00547CA8"/>
    <w:rsid w:val="0055010F"/>
    <w:rsid w:val="005569CB"/>
    <w:rsid w:val="00556CF0"/>
    <w:rsid w:val="005575F2"/>
    <w:rsid w:val="005647B2"/>
    <w:rsid w:val="005732E9"/>
    <w:rsid w:val="005A3DD2"/>
    <w:rsid w:val="005B2E5A"/>
    <w:rsid w:val="005B4DC0"/>
    <w:rsid w:val="005C037B"/>
    <w:rsid w:val="005C6D90"/>
    <w:rsid w:val="005D166F"/>
    <w:rsid w:val="005D71CB"/>
    <w:rsid w:val="005F300F"/>
    <w:rsid w:val="005F77AD"/>
    <w:rsid w:val="00611431"/>
    <w:rsid w:val="00623BA9"/>
    <w:rsid w:val="00624952"/>
    <w:rsid w:val="00626298"/>
    <w:rsid w:val="00632577"/>
    <w:rsid w:val="00640E15"/>
    <w:rsid w:val="006474DA"/>
    <w:rsid w:val="00653DDA"/>
    <w:rsid w:val="00661101"/>
    <w:rsid w:val="00664415"/>
    <w:rsid w:val="00675EBC"/>
    <w:rsid w:val="006802CC"/>
    <w:rsid w:val="00680814"/>
    <w:rsid w:val="00685EB5"/>
    <w:rsid w:val="0069384B"/>
    <w:rsid w:val="006944D9"/>
    <w:rsid w:val="006E3190"/>
    <w:rsid w:val="007001BB"/>
    <w:rsid w:val="0070640B"/>
    <w:rsid w:val="00710711"/>
    <w:rsid w:val="00711742"/>
    <w:rsid w:val="0071656F"/>
    <w:rsid w:val="007179A5"/>
    <w:rsid w:val="00727550"/>
    <w:rsid w:val="007334DB"/>
    <w:rsid w:val="00736D70"/>
    <w:rsid w:val="00743C04"/>
    <w:rsid w:val="00760880"/>
    <w:rsid w:val="00771814"/>
    <w:rsid w:val="00791542"/>
    <w:rsid w:val="007A0D4D"/>
    <w:rsid w:val="007A40DA"/>
    <w:rsid w:val="007C27C4"/>
    <w:rsid w:val="007C452E"/>
    <w:rsid w:val="007C4F23"/>
    <w:rsid w:val="007C50A5"/>
    <w:rsid w:val="007D35BD"/>
    <w:rsid w:val="007D4FA6"/>
    <w:rsid w:val="007E3ACA"/>
    <w:rsid w:val="007E4751"/>
    <w:rsid w:val="007F1EC9"/>
    <w:rsid w:val="00805425"/>
    <w:rsid w:val="00813D84"/>
    <w:rsid w:val="00820086"/>
    <w:rsid w:val="00821D41"/>
    <w:rsid w:val="00835C56"/>
    <w:rsid w:val="00835D11"/>
    <w:rsid w:val="00840A0B"/>
    <w:rsid w:val="00845365"/>
    <w:rsid w:val="00850347"/>
    <w:rsid w:val="00856DD5"/>
    <w:rsid w:val="008619ED"/>
    <w:rsid w:val="00861B40"/>
    <w:rsid w:val="00866851"/>
    <w:rsid w:val="008775BD"/>
    <w:rsid w:val="0088204D"/>
    <w:rsid w:val="00883B53"/>
    <w:rsid w:val="008918C9"/>
    <w:rsid w:val="008B1000"/>
    <w:rsid w:val="008B31FA"/>
    <w:rsid w:val="008B7FC9"/>
    <w:rsid w:val="008C4494"/>
    <w:rsid w:val="008C7FDF"/>
    <w:rsid w:val="008D63AE"/>
    <w:rsid w:val="008E7E5C"/>
    <w:rsid w:val="0090329F"/>
    <w:rsid w:val="00910217"/>
    <w:rsid w:val="0091163F"/>
    <w:rsid w:val="009121A4"/>
    <w:rsid w:val="00913EEE"/>
    <w:rsid w:val="00924DF5"/>
    <w:rsid w:val="009252B2"/>
    <w:rsid w:val="0093247B"/>
    <w:rsid w:val="0094526F"/>
    <w:rsid w:val="009528B9"/>
    <w:rsid w:val="00954126"/>
    <w:rsid w:val="00962BBB"/>
    <w:rsid w:val="0097142F"/>
    <w:rsid w:val="00980A25"/>
    <w:rsid w:val="0098218E"/>
    <w:rsid w:val="009974D1"/>
    <w:rsid w:val="009A3298"/>
    <w:rsid w:val="009A4C43"/>
    <w:rsid w:val="009C1A8B"/>
    <w:rsid w:val="009C538C"/>
    <w:rsid w:val="009D2875"/>
    <w:rsid w:val="009F37ED"/>
    <w:rsid w:val="00A04E39"/>
    <w:rsid w:val="00A066AA"/>
    <w:rsid w:val="00A1198A"/>
    <w:rsid w:val="00A2262D"/>
    <w:rsid w:val="00A41A32"/>
    <w:rsid w:val="00A44668"/>
    <w:rsid w:val="00A52566"/>
    <w:rsid w:val="00A67A34"/>
    <w:rsid w:val="00A7279F"/>
    <w:rsid w:val="00A72E8D"/>
    <w:rsid w:val="00A80C01"/>
    <w:rsid w:val="00A850F6"/>
    <w:rsid w:val="00AB1CDB"/>
    <w:rsid w:val="00AB3DEF"/>
    <w:rsid w:val="00AC54C7"/>
    <w:rsid w:val="00AC63C2"/>
    <w:rsid w:val="00AD39E0"/>
    <w:rsid w:val="00AD3C56"/>
    <w:rsid w:val="00AE388C"/>
    <w:rsid w:val="00AE7E23"/>
    <w:rsid w:val="00AF2752"/>
    <w:rsid w:val="00AF5956"/>
    <w:rsid w:val="00B0604D"/>
    <w:rsid w:val="00B23EF3"/>
    <w:rsid w:val="00B43E70"/>
    <w:rsid w:val="00B510CF"/>
    <w:rsid w:val="00B54273"/>
    <w:rsid w:val="00B7245D"/>
    <w:rsid w:val="00B77D5B"/>
    <w:rsid w:val="00B77DAA"/>
    <w:rsid w:val="00B86844"/>
    <w:rsid w:val="00B87403"/>
    <w:rsid w:val="00BA1751"/>
    <w:rsid w:val="00BA6A9F"/>
    <w:rsid w:val="00BC10C8"/>
    <w:rsid w:val="00BC32A9"/>
    <w:rsid w:val="00BC378E"/>
    <w:rsid w:val="00BE645C"/>
    <w:rsid w:val="00BE7EC2"/>
    <w:rsid w:val="00BF19E8"/>
    <w:rsid w:val="00C255AE"/>
    <w:rsid w:val="00C274EB"/>
    <w:rsid w:val="00C3313C"/>
    <w:rsid w:val="00C422E6"/>
    <w:rsid w:val="00C6316C"/>
    <w:rsid w:val="00C704D9"/>
    <w:rsid w:val="00C90ED9"/>
    <w:rsid w:val="00CB351F"/>
    <w:rsid w:val="00CB4D81"/>
    <w:rsid w:val="00CC1807"/>
    <w:rsid w:val="00CD03C6"/>
    <w:rsid w:val="00CD1394"/>
    <w:rsid w:val="00CD251F"/>
    <w:rsid w:val="00CD273A"/>
    <w:rsid w:val="00CD5BA9"/>
    <w:rsid w:val="00CD79FA"/>
    <w:rsid w:val="00CD7B0A"/>
    <w:rsid w:val="00CE08A5"/>
    <w:rsid w:val="00CE2B22"/>
    <w:rsid w:val="00CE6152"/>
    <w:rsid w:val="00CF211E"/>
    <w:rsid w:val="00D16F01"/>
    <w:rsid w:val="00D20E17"/>
    <w:rsid w:val="00D346D2"/>
    <w:rsid w:val="00D5087F"/>
    <w:rsid w:val="00D5456E"/>
    <w:rsid w:val="00D65051"/>
    <w:rsid w:val="00D71F41"/>
    <w:rsid w:val="00D7228E"/>
    <w:rsid w:val="00D744ED"/>
    <w:rsid w:val="00D809B9"/>
    <w:rsid w:val="00D86964"/>
    <w:rsid w:val="00DA16F8"/>
    <w:rsid w:val="00DA54C8"/>
    <w:rsid w:val="00DA68AE"/>
    <w:rsid w:val="00DB2934"/>
    <w:rsid w:val="00DC47FA"/>
    <w:rsid w:val="00DC59B4"/>
    <w:rsid w:val="00DD6158"/>
    <w:rsid w:val="00DD6268"/>
    <w:rsid w:val="00DE5727"/>
    <w:rsid w:val="00DF2056"/>
    <w:rsid w:val="00DF29BA"/>
    <w:rsid w:val="00E0235E"/>
    <w:rsid w:val="00E0460E"/>
    <w:rsid w:val="00E12EE4"/>
    <w:rsid w:val="00E1316E"/>
    <w:rsid w:val="00E26BCB"/>
    <w:rsid w:val="00E302E7"/>
    <w:rsid w:val="00E50BDF"/>
    <w:rsid w:val="00E518DE"/>
    <w:rsid w:val="00E57900"/>
    <w:rsid w:val="00E709CE"/>
    <w:rsid w:val="00E7696F"/>
    <w:rsid w:val="00E80C2E"/>
    <w:rsid w:val="00E83FF5"/>
    <w:rsid w:val="00E96F44"/>
    <w:rsid w:val="00EA0CB0"/>
    <w:rsid w:val="00EA40EA"/>
    <w:rsid w:val="00EA5DA1"/>
    <w:rsid w:val="00EB2DDE"/>
    <w:rsid w:val="00EC08E0"/>
    <w:rsid w:val="00EC15C4"/>
    <w:rsid w:val="00EC4DB8"/>
    <w:rsid w:val="00ED2168"/>
    <w:rsid w:val="00EF2633"/>
    <w:rsid w:val="00EF39D3"/>
    <w:rsid w:val="00F05E91"/>
    <w:rsid w:val="00F13ACA"/>
    <w:rsid w:val="00F41CDB"/>
    <w:rsid w:val="00F546F9"/>
    <w:rsid w:val="00F62020"/>
    <w:rsid w:val="00F9573F"/>
    <w:rsid w:val="00FA6D2D"/>
    <w:rsid w:val="00FD6C07"/>
    <w:rsid w:val="00FF23E1"/>
    <w:rsid w:val="00FF4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727"/>
  </w:style>
  <w:style w:type="paragraph" w:styleId="1">
    <w:name w:val="heading 1"/>
    <w:basedOn w:val="a"/>
    <w:next w:val="a"/>
    <w:link w:val="1Char"/>
    <w:qFormat/>
    <w:pPr>
      <w:keepNext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sz w:val="24"/>
      <w:lang/>
    </w:rPr>
  </w:style>
  <w:style w:type="paragraph" w:styleId="3">
    <w:name w:val="heading 3"/>
    <w:basedOn w:val="a"/>
    <w:next w:val="a"/>
    <w:link w:val="3Char"/>
    <w:uiPriority w:val="9"/>
    <w:qFormat/>
    <w:pPr>
      <w:keepNext/>
      <w:ind w:left="720" w:firstLine="720"/>
      <w:outlineLvl w:val="2"/>
    </w:pPr>
    <w:rPr>
      <w:rFonts w:ascii="Arial" w:hAnsi="Arial"/>
      <w:sz w:val="24"/>
      <w:lang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Century" w:hAnsi="Century"/>
      <w:b/>
      <w:sz w:val="24"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z w:val="22"/>
    </w:rPr>
  </w:style>
  <w:style w:type="paragraph" w:styleId="8">
    <w:name w:val="heading 8"/>
    <w:basedOn w:val="a"/>
    <w:next w:val="a"/>
    <w:link w:val="8Char"/>
    <w:qFormat/>
    <w:pPr>
      <w:keepNext/>
      <w:outlineLvl w:val="7"/>
    </w:pPr>
    <w:rPr>
      <w:bCs/>
      <w:sz w:val="24"/>
      <w:lang/>
    </w:rPr>
  </w:style>
  <w:style w:type="paragraph" w:styleId="9">
    <w:name w:val="heading 9"/>
    <w:basedOn w:val="a"/>
    <w:next w:val="a"/>
    <w:qFormat/>
    <w:pPr>
      <w:keepNext/>
      <w:ind w:right="-785"/>
      <w:outlineLvl w:val="8"/>
    </w:pPr>
    <w:rPr>
      <w:rFonts w:ascii="Verdana" w:hAnsi="Verdana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Char"/>
    <w:qFormat/>
    <w:pPr>
      <w:jc w:val="center"/>
    </w:pPr>
    <w:rPr>
      <w:b/>
      <w:sz w:val="28"/>
      <w:lang/>
    </w:rPr>
  </w:style>
  <w:style w:type="paragraph" w:styleId="a4">
    <w:name w:val="Body Text"/>
    <w:basedOn w:val="a"/>
    <w:pPr>
      <w:jc w:val="both"/>
    </w:pPr>
    <w:rPr>
      <w:b/>
      <w:sz w:val="28"/>
    </w:rPr>
  </w:style>
  <w:style w:type="paragraph" w:styleId="a5">
    <w:name w:val="Body Text Indent"/>
    <w:basedOn w:val="a"/>
    <w:link w:val="Char0"/>
    <w:pPr>
      <w:ind w:left="720"/>
    </w:pPr>
    <w:rPr>
      <w:sz w:val="24"/>
      <w:lang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Indent 2"/>
    <w:basedOn w:val="a"/>
    <w:link w:val="2Char0"/>
    <w:pPr>
      <w:ind w:firstLine="360"/>
      <w:jc w:val="both"/>
    </w:pPr>
    <w:rPr>
      <w:bCs/>
      <w:sz w:val="24"/>
      <w:lang/>
    </w:rPr>
  </w:style>
  <w:style w:type="paragraph" w:styleId="30">
    <w:name w:val="Body Text Indent 3"/>
    <w:basedOn w:val="a"/>
    <w:pPr>
      <w:spacing w:before="100" w:beforeAutospacing="1" w:after="100" w:afterAutospacing="1"/>
      <w:ind w:firstLine="567"/>
      <w:jc w:val="both"/>
    </w:pPr>
    <w:rPr>
      <w:sz w:val="24"/>
    </w:rPr>
  </w:style>
  <w:style w:type="paragraph" w:styleId="a7">
    <w:name w:val="header"/>
    <w:basedOn w:val="a"/>
    <w:link w:val="Char1"/>
    <w:pPr>
      <w:tabs>
        <w:tab w:val="center" w:pos="4153"/>
        <w:tab w:val="right" w:pos="8306"/>
      </w:tabs>
    </w:pPr>
  </w:style>
  <w:style w:type="paragraph" w:styleId="a8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character" w:styleId="-">
    <w:name w:val="Hyperlink"/>
    <w:rPr>
      <w:color w:val="0000FF"/>
      <w:u w:val="single"/>
    </w:rPr>
  </w:style>
  <w:style w:type="table" w:styleId="aa">
    <w:name w:val="Table Grid"/>
    <w:basedOn w:val="a1"/>
    <w:rsid w:val="00385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Επικεφαλίδα 1 Char"/>
    <w:link w:val="1"/>
    <w:rsid w:val="000622DB"/>
    <w:rPr>
      <w:b/>
      <w:sz w:val="28"/>
      <w:lang w:val="el-GR" w:eastAsia="el-GR" w:bidi="ar-SA"/>
    </w:rPr>
  </w:style>
  <w:style w:type="character" w:customStyle="1" w:styleId="Char2">
    <w:name w:val="Υποσέλιδο Char"/>
    <w:link w:val="a8"/>
    <w:uiPriority w:val="99"/>
    <w:rsid w:val="000622DB"/>
    <w:rPr>
      <w:lang w:val="el-GR" w:eastAsia="el-GR" w:bidi="ar-SA"/>
    </w:rPr>
  </w:style>
  <w:style w:type="paragraph" w:styleId="ab">
    <w:name w:val="List Paragraph"/>
    <w:basedOn w:val="a"/>
    <w:uiPriority w:val="34"/>
    <w:qFormat/>
    <w:rsid w:val="00DE5727"/>
    <w:pPr>
      <w:ind w:left="720"/>
    </w:pPr>
  </w:style>
  <w:style w:type="character" w:customStyle="1" w:styleId="2Char">
    <w:name w:val="Επικεφαλίδα 2 Char"/>
    <w:link w:val="2"/>
    <w:rsid w:val="00DE5727"/>
    <w:rPr>
      <w:b/>
      <w:sz w:val="24"/>
    </w:rPr>
  </w:style>
  <w:style w:type="character" w:customStyle="1" w:styleId="Char">
    <w:name w:val="Τίτλος Char"/>
    <w:link w:val="a3"/>
    <w:rsid w:val="00DE5727"/>
    <w:rPr>
      <w:b/>
      <w:sz w:val="28"/>
    </w:rPr>
  </w:style>
  <w:style w:type="character" w:customStyle="1" w:styleId="8Char">
    <w:name w:val="Επικεφαλίδα 8 Char"/>
    <w:link w:val="8"/>
    <w:rsid w:val="00DE5727"/>
    <w:rPr>
      <w:bCs/>
      <w:sz w:val="24"/>
    </w:rPr>
  </w:style>
  <w:style w:type="character" w:customStyle="1" w:styleId="Char0">
    <w:name w:val="Σώμα κείμενου με εσοχή Char"/>
    <w:link w:val="a5"/>
    <w:rsid w:val="00DE5727"/>
    <w:rPr>
      <w:sz w:val="24"/>
    </w:rPr>
  </w:style>
  <w:style w:type="character" w:customStyle="1" w:styleId="2Char0">
    <w:name w:val="Σώμα κείμενου με εσοχή 2 Char"/>
    <w:link w:val="20"/>
    <w:rsid w:val="00DE5727"/>
    <w:rPr>
      <w:bCs/>
      <w:sz w:val="24"/>
    </w:rPr>
  </w:style>
  <w:style w:type="character" w:customStyle="1" w:styleId="3Char">
    <w:name w:val="Επικεφαλίδα 3 Char"/>
    <w:link w:val="3"/>
    <w:uiPriority w:val="9"/>
    <w:rsid w:val="00CD1394"/>
    <w:rPr>
      <w:rFonts w:ascii="Arial" w:hAnsi="Arial" w:cs="Arial"/>
      <w:sz w:val="24"/>
    </w:rPr>
  </w:style>
  <w:style w:type="character" w:customStyle="1" w:styleId="Char1">
    <w:name w:val="Κεφαλίδα Char"/>
    <w:link w:val="a7"/>
    <w:rsid w:val="002E29C7"/>
  </w:style>
  <w:style w:type="paragraph" w:customStyle="1" w:styleId="Default">
    <w:name w:val="Default"/>
    <w:rsid w:val="00362A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PupWYqGCYkdvBN7HVfioq7i+fxc=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VQrtwBJ99xZxSRVGBh5TxrHqOvV/MLNdZp3QtS5CSxcdhFo5vPLY+chuyzhNatDiamSHlH27
    FQqmGcf4kBdqRDEkz2T2XM6fFY1NTjzjZguPgNf9Facu0kJygzV7pCgDwP5nCCBsdhXQNg62
    BsZBBZ7PaDnMnB+loNuSa7SjuleEpXCjoQEVxHNCgMPJAdiL//pq3Vsy91gUh/C8526GLwWU
    hpHTTBO94pkOiB+xQmNGsrX6TTONvkS1sYBbHeqqeLmFORVDzGYeBERtQjK967IuhLWLt3wE
    K1mAe2G2eTTG07i+Huj6T/D1eIxuZoZtqRZ5xfsfh916XQdQNTU66A==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7"/>
            <mdssi:RelationshipReference SourceId="rId1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hQBVcDbPEVGjDGJW5PMjkMqkbY8=</DigestValue>
      </Reference>
      <Reference URI="/word/document.xml?ContentType=application/vnd.openxmlformats-officedocument.wordprocessingml.document.main+xml">
        <DigestMethod Algorithm="http://www.w3.org/2000/09/xmldsig#sha1"/>
        <DigestValue>6VFpxNwfw0hNp6nXO1KjTWKYoI4=</DigestValue>
      </Reference>
      <Reference URI="/word/endnotes.xml?ContentType=application/vnd.openxmlformats-officedocument.wordprocessingml.endnotes+xml">
        <DigestMethod Algorithm="http://www.w3.org/2000/09/xmldsig#sha1"/>
        <DigestValue>1Z2EfZFpkL1LOr1LnTkglBEOLxA=</DigestValue>
      </Reference>
      <Reference URI="/word/fontTable.xml?ContentType=application/vnd.openxmlformats-officedocument.wordprocessingml.fontTable+xml">
        <DigestMethod Algorithm="http://www.w3.org/2000/09/xmldsig#sha1"/>
        <DigestValue>EV55Aagz4SGV6HZdM/tYimspwkE=</DigestValue>
      </Reference>
      <Reference URI="/word/footer1.xml?ContentType=application/vnd.openxmlformats-officedocument.wordprocessingml.footer+xml">
        <DigestMethod Algorithm="http://www.w3.org/2000/09/xmldsig#sha1"/>
        <DigestValue>RhWXjvgbwCjMJqfIkj5wNmC3PK4=</DigestValue>
      </Reference>
      <Reference URI="/word/footer2.xml?ContentType=application/vnd.openxmlformats-officedocument.wordprocessingml.footer+xml">
        <DigestMethod Algorithm="http://www.w3.org/2000/09/xmldsig#sha1"/>
        <DigestValue>RiCKtzHZwUnOpzlkyFSxazEdwos=</DigestValue>
      </Reference>
      <Reference URI="/word/footnotes.xml?ContentType=application/vnd.openxmlformats-officedocument.wordprocessingml.footnotes+xml">
        <DigestMethod Algorithm="http://www.w3.org/2000/09/xmldsig#sha1"/>
        <DigestValue>7tV9S5aOlycqG2D9lkqx8mqR6u0=</DigestValue>
      </Reference>
      <Reference URI="/word/media/image1.png?ContentType=image/png">
        <DigestMethod Algorithm="http://www.w3.org/2000/09/xmldsig#sha1"/>
        <DigestValue>5PFt7E9oM2SLUJusYcg85eU6cgA=</DigestValue>
      </Reference>
      <Reference URI="/word/numbering.xml?ContentType=application/vnd.openxmlformats-officedocument.wordprocessingml.numbering+xml">
        <DigestMethod Algorithm="http://www.w3.org/2000/09/xmldsig#sha1"/>
        <DigestValue>IkYn6RjwpGZQ38suP59sbOUeRn4=</DigestValue>
      </Reference>
      <Reference URI="/word/settings.xml?ContentType=application/vnd.openxmlformats-officedocument.wordprocessingml.settings+xml">
        <DigestMethod Algorithm="http://www.w3.org/2000/09/xmldsig#sha1"/>
        <DigestValue>YwJPBB8vD9mF/N3m4gsVE8NAr5s=</DigestValue>
      </Reference>
      <Reference URI="/word/styles.xml?ContentType=application/vnd.openxmlformats-officedocument.wordprocessingml.styles+xml">
        <DigestMethod Algorithm="http://www.w3.org/2000/09/xmldsig#sha1"/>
        <DigestValue>bazzn7H5LIghtKbGhD6tYINrKNQ=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2022-04-07T07:32:36Z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1458E9D42B346B8E82D1D1BBC6C4E" ma:contentTypeVersion="13" ma:contentTypeDescription="Create a new document." ma:contentTypeScope="" ma:versionID="9c36f5ddbf5f636dc5bd0f4427c5c922">
  <xsd:schema xmlns:xsd="http://www.w3.org/2001/XMLSchema" xmlns:xs="http://www.w3.org/2001/XMLSchema" xmlns:p="http://schemas.microsoft.com/office/2006/metadata/properties" xmlns:ns2="6ee0ab57-061a-46ec-8b50-c6368f04dd3c" xmlns:ns3="b94d6389-b2b4-4b77-ae1c-1010be34dd90" targetNamespace="http://schemas.microsoft.com/office/2006/metadata/properties" ma:root="true" ma:fieldsID="7fe21eeb33b51f574752f1c3205f728a" ns2:_="" ns3:_="">
    <xsd:import namespace="6ee0ab57-061a-46ec-8b50-c6368f04dd3c"/>
    <xsd:import namespace="b94d6389-b2b4-4b77-ae1c-1010be34dd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0ab57-061a-46ec-8b50-c6368f04dd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d6389-b2b4-4b77-ae1c-1010be34dd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3A05855-4D5F-499E-B7F6-2B2FAA99B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4F4D27-0428-4776-BF30-94681BF93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e0ab57-061a-46ec-8b50-c6368f04dd3c"/>
    <ds:schemaRef ds:uri="b94d6389-b2b4-4b77-ae1c-1010be34d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31BD0-ED83-416B-B82F-F24C5AD0FF7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2981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ΕΛΛΗΝΙΚΗ  ΔΗΜΟΚΡΑΤΙΑ</vt:lpstr>
      <vt:lpstr>ΕΛΛΗΝΙΚΗ  ΔΗΜΟΚΡΑΤΙΑ</vt:lpstr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 ΔΗΜΟΚΡΑΤΙΑ</dc:title>
  <dc:creator>Εγώ</dc:creator>
  <cp:lastModifiedBy>gletsos</cp:lastModifiedBy>
  <cp:revision>2</cp:revision>
  <cp:lastPrinted>2022-03-29T08:33:00Z</cp:lastPrinted>
  <dcterms:created xsi:type="dcterms:W3CDTF">2022-04-07T07:30:00Z</dcterms:created>
  <dcterms:modified xsi:type="dcterms:W3CDTF">2022-04-07T07:30:00Z</dcterms:modified>
</cp:coreProperties>
</file>